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A" w:rsidRDefault="0008677A" w:rsidP="0008677A">
      <w:pPr>
        <w:pStyle w:val="3"/>
        <w:ind w:right="2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1</w:t>
      </w:r>
    </w:p>
    <w:p w:rsidR="0008677A" w:rsidRDefault="0008677A" w:rsidP="0008677A">
      <w:pPr>
        <w:pStyle w:val="3"/>
        <w:ind w:right="2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08677A" w:rsidRDefault="0008677A" w:rsidP="0008677A"/>
    <w:p w:rsidR="0008677A" w:rsidRDefault="0008677A" w:rsidP="0008677A">
      <w:pPr>
        <w:ind w:right="277"/>
        <w:jc w:val="both"/>
        <w:rPr>
          <w:b/>
          <w:sz w:val="24"/>
        </w:rPr>
      </w:pPr>
      <w:r>
        <w:rPr>
          <w:b/>
          <w:sz w:val="24"/>
        </w:rPr>
        <w:t xml:space="preserve">Великий Новгород                                                                                 </w:t>
      </w:r>
      <w:r>
        <w:rPr>
          <w:b/>
          <w:sz w:val="24"/>
        </w:rPr>
        <w:t>19 апреля 2021</w:t>
      </w:r>
      <w:r>
        <w:rPr>
          <w:b/>
          <w:sz w:val="24"/>
        </w:rPr>
        <w:t xml:space="preserve"> года </w:t>
      </w:r>
    </w:p>
    <w:p w:rsidR="0008677A" w:rsidRDefault="0008677A" w:rsidP="0008677A">
      <w:pPr>
        <w:ind w:right="277"/>
        <w:jc w:val="both"/>
        <w:rPr>
          <w:b/>
          <w:sz w:val="24"/>
        </w:rPr>
      </w:pPr>
    </w:p>
    <w:p w:rsidR="0008677A" w:rsidRDefault="0008677A" w:rsidP="0008677A">
      <w:pPr>
        <w:spacing w:line="360" w:lineRule="auto"/>
        <w:ind w:right="278"/>
        <w:jc w:val="both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08677A" w:rsidRDefault="0008677A" w:rsidP="0008677A">
      <w:pPr>
        <w:spacing w:line="360" w:lineRule="auto"/>
        <w:ind w:right="278"/>
        <w:jc w:val="both"/>
        <w:rPr>
          <w:sz w:val="24"/>
        </w:rPr>
      </w:pPr>
      <w:r>
        <w:rPr>
          <w:sz w:val="24"/>
        </w:rPr>
        <w:t xml:space="preserve">Председатель комиссии:                                         </w:t>
      </w:r>
      <w:r>
        <w:rPr>
          <w:sz w:val="24"/>
        </w:rPr>
        <w:tab/>
      </w:r>
      <w:r>
        <w:rPr>
          <w:sz w:val="24"/>
        </w:rPr>
        <w:t>Дмитриев С.Т</w:t>
      </w:r>
      <w:r>
        <w:rPr>
          <w:sz w:val="24"/>
        </w:rPr>
        <w:t>.</w:t>
      </w:r>
    </w:p>
    <w:p w:rsidR="0008677A" w:rsidRDefault="0008677A" w:rsidP="0008677A">
      <w:pPr>
        <w:spacing w:line="360" w:lineRule="auto"/>
        <w:ind w:right="278"/>
        <w:jc w:val="both"/>
        <w:rPr>
          <w:sz w:val="24"/>
          <w:szCs w:val="24"/>
        </w:rPr>
      </w:pPr>
      <w:r>
        <w:rPr>
          <w:sz w:val="24"/>
        </w:rPr>
        <w:t xml:space="preserve">Заместитель председателя комиссии:                             </w:t>
      </w:r>
      <w:r>
        <w:rPr>
          <w:sz w:val="24"/>
        </w:rPr>
        <w:tab/>
      </w:r>
      <w:proofErr w:type="spellStart"/>
      <w:r>
        <w:rPr>
          <w:sz w:val="24"/>
          <w:szCs w:val="24"/>
        </w:rPr>
        <w:t>Ботова</w:t>
      </w:r>
      <w:proofErr w:type="spellEnd"/>
      <w:r>
        <w:rPr>
          <w:sz w:val="24"/>
          <w:szCs w:val="24"/>
        </w:rPr>
        <w:t xml:space="preserve"> О.Е</w:t>
      </w:r>
      <w:r>
        <w:rPr>
          <w:sz w:val="24"/>
          <w:szCs w:val="24"/>
        </w:rPr>
        <w:t>.</w:t>
      </w:r>
    </w:p>
    <w:p w:rsidR="0008677A" w:rsidRDefault="0008677A" w:rsidP="0008677A">
      <w:pPr>
        <w:spacing w:line="360" w:lineRule="auto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                          </w:t>
      </w:r>
      <w:r>
        <w:rPr>
          <w:sz w:val="24"/>
          <w:szCs w:val="24"/>
        </w:rPr>
        <w:t xml:space="preserve">                               Смирнова Ю.Б</w:t>
      </w:r>
      <w:r>
        <w:rPr>
          <w:sz w:val="24"/>
          <w:szCs w:val="24"/>
        </w:rPr>
        <w:t>.</w:t>
      </w:r>
    </w:p>
    <w:p w:rsidR="0008677A" w:rsidRDefault="0008677A" w:rsidP="0008677A">
      <w:pPr>
        <w:spacing w:line="360" w:lineRule="auto"/>
        <w:ind w:right="278"/>
        <w:jc w:val="both"/>
        <w:rPr>
          <w:sz w:val="24"/>
          <w:szCs w:val="24"/>
        </w:rPr>
      </w:pPr>
      <w:r>
        <w:rPr>
          <w:sz w:val="24"/>
        </w:rPr>
        <w:t>Члены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Архипов А.С.</w:t>
      </w:r>
    </w:p>
    <w:p w:rsidR="0008677A" w:rsidRDefault="0008677A" w:rsidP="0008677A">
      <w:pPr>
        <w:spacing w:line="360" w:lineRule="auto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Иванова М.В.</w:t>
      </w:r>
    </w:p>
    <w:p w:rsidR="0008677A" w:rsidRDefault="0008677A" w:rsidP="0008677A">
      <w:pPr>
        <w:spacing w:line="360" w:lineRule="auto"/>
        <w:ind w:left="4956" w:right="27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Капшук</w:t>
      </w:r>
      <w:proofErr w:type="spellEnd"/>
      <w:r>
        <w:rPr>
          <w:sz w:val="24"/>
          <w:szCs w:val="24"/>
        </w:rPr>
        <w:t xml:space="preserve"> М.А.</w:t>
      </w:r>
    </w:p>
    <w:p w:rsidR="0008677A" w:rsidRDefault="0008677A" w:rsidP="0008677A">
      <w:pPr>
        <w:spacing w:line="360" w:lineRule="auto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Шведкина</w:t>
      </w:r>
      <w:proofErr w:type="spellEnd"/>
      <w:r>
        <w:rPr>
          <w:sz w:val="24"/>
          <w:szCs w:val="24"/>
        </w:rPr>
        <w:t xml:space="preserve"> А.С.</w:t>
      </w:r>
    </w:p>
    <w:p w:rsidR="0008677A" w:rsidRDefault="0008677A" w:rsidP="00086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>
        <w:rPr>
          <w:sz w:val="24"/>
          <w:szCs w:val="24"/>
        </w:rPr>
        <w:t>н</w:t>
      </w:r>
      <w:r w:rsidRPr="0008677A">
        <w:rPr>
          <w:sz w:val="24"/>
          <w:szCs w:val="24"/>
        </w:rPr>
        <w:t xml:space="preserve">ежилые строения – объекты социально-культурного назначения, в том числе: летняя эстрада, общей площадью </w:t>
      </w:r>
      <w:smartTag w:uri="urn:schemas-microsoft-com:office:smarttags" w:element="metricconverter">
        <w:smartTagPr>
          <w:attr w:name="ProductID" w:val="180,7 кв. м"/>
        </w:smartTagPr>
        <w:r w:rsidRPr="0008677A">
          <w:rPr>
            <w:sz w:val="24"/>
            <w:szCs w:val="24"/>
          </w:rPr>
          <w:t>180,7 кв. м</w:t>
        </w:r>
      </w:smartTag>
      <w:r w:rsidRPr="0008677A">
        <w:rPr>
          <w:sz w:val="24"/>
          <w:szCs w:val="24"/>
        </w:rPr>
        <w:t>, кадастровый номер 53:23:0000000:1150, расположенная по адресу</w:t>
      </w:r>
      <w:proofErr w:type="gramEnd"/>
      <w:r w:rsidRPr="0008677A">
        <w:rPr>
          <w:sz w:val="24"/>
          <w:szCs w:val="24"/>
        </w:rPr>
        <w:t xml:space="preserve">: Великий Новгород, парк Кремлевский, строение 3, и танцевальная площадка, эстрада, общей площадью </w:t>
      </w:r>
      <w:smartTag w:uri="urn:schemas-microsoft-com:office:smarttags" w:element="metricconverter">
        <w:smartTagPr>
          <w:attr w:name="ProductID" w:val="92,8 кв. м"/>
        </w:smartTagPr>
        <w:r w:rsidRPr="0008677A">
          <w:rPr>
            <w:sz w:val="24"/>
            <w:szCs w:val="24"/>
          </w:rPr>
          <w:t>92,8 кв. м</w:t>
        </w:r>
      </w:smartTag>
      <w:r w:rsidRPr="0008677A">
        <w:rPr>
          <w:sz w:val="24"/>
          <w:szCs w:val="24"/>
        </w:rPr>
        <w:t>, кадастровый номер 53:23:0000000:1152, расположенная по адресу: Великий Новгород, парк Кремлевский, строение 2</w:t>
      </w:r>
      <w:r>
        <w:rPr>
          <w:sz w:val="24"/>
          <w:szCs w:val="24"/>
        </w:rPr>
        <w:t xml:space="preserve">, не </w:t>
      </w:r>
      <w:proofErr w:type="gramStart"/>
      <w:r>
        <w:rPr>
          <w:sz w:val="24"/>
          <w:szCs w:val="24"/>
        </w:rPr>
        <w:t>состоявшимся</w:t>
      </w:r>
      <w:proofErr w:type="gramEnd"/>
      <w:r>
        <w:rPr>
          <w:sz w:val="24"/>
          <w:szCs w:val="24"/>
        </w:rPr>
        <w:t>.</w:t>
      </w:r>
    </w:p>
    <w:p w:rsidR="0008677A" w:rsidRDefault="0008677A" w:rsidP="00086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на н</w:t>
      </w:r>
      <w:r w:rsidRPr="0008677A">
        <w:rPr>
          <w:sz w:val="24"/>
          <w:szCs w:val="24"/>
        </w:rPr>
        <w:t xml:space="preserve">ежилые строения – объекты социально-культурного назначения, в том числе: летняя эстрада, общей площадью </w:t>
      </w:r>
      <w:smartTag w:uri="urn:schemas-microsoft-com:office:smarttags" w:element="metricconverter">
        <w:smartTagPr>
          <w:attr w:name="ProductID" w:val="180,7 кв. м"/>
        </w:smartTagPr>
        <w:r w:rsidRPr="0008677A">
          <w:rPr>
            <w:sz w:val="24"/>
            <w:szCs w:val="24"/>
          </w:rPr>
          <w:t>180,7 кв. м</w:t>
        </w:r>
      </w:smartTag>
      <w:r w:rsidRPr="0008677A">
        <w:rPr>
          <w:sz w:val="24"/>
          <w:szCs w:val="24"/>
        </w:rPr>
        <w:t xml:space="preserve">, кадастровый номер 53:23:0000000:1150, расположенная по адресу: Великий Новгород, парк Кремлевский, строение 3, и танцевальная площадка, эстрада, общей площадью </w:t>
      </w:r>
      <w:smartTag w:uri="urn:schemas-microsoft-com:office:smarttags" w:element="metricconverter">
        <w:smartTagPr>
          <w:attr w:name="ProductID" w:val="92,8 кв. м"/>
        </w:smartTagPr>
        <w:r w:rsidRPr="0008677A">
          <w:rPr>
            <w:sz w:val="24"/>
            <w:szCs w:val="24"/>
          </w:rPr>
          <w:t>92,8 кв. м</w:t>
        </w:r>
      </w:smartTag>
      <w:r w:rsidRPr="0008677A">
        <w:rPr>
          <w:sz w:val="24"/>
          <w:szCs w:val="24"/>
        </w:rPr>
        <w:t>, кадастровый номер 53:23:0000000:1152, расположенная по адресу: Великий Новгород, парк Кремлевский, строение 2</w:t>
      </w:r>
      <w:r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>19 апреля 2021</w:t>
      </w:r>
      <w:r>
        <w:rPr>
          <w:color w:val="333333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08677A" w:rsidRDefault="0008677A" w:rsidP="00086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</w:t>
      </w:r>
      <w:r>
        <w:rPr>
          <w:sz w:val="24"/>
          <w:szCs w:val="24"/>
        </w:rPr>
        <w:lastRenderedPageBreak/>
        <w:t xml:space="preserve">утвержденной приказом комитета по управлению муниципальным имуществом и земельными ресурсами Великого Новгорода от </w:t>
      </w:r>
      <w:r>
        <w:rPr>
          <w:sz w:val="24"/>
          <w:szCs w:val="24"/>
        </w:rPr>
        <w:t>24.03.2021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199</w:t>
      </w:r>
    </w:p>
    <w:p w:rsidR="0008677A" w:rsidRDefault="0008677A" w:rsidP="0008677A">
      <w:pPr>
        <w:pStyle w:val="2"/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08677A" w:rsidRDefault="0008677A" w:rsidP="0008677A">
      <w:pPr>
        <w:pStyle w:val="2"/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08677A" w:rsidRDefault="0008677A" w:rsidP="0008677A">
      <w:pPr>
        <w:pStyle w:val="2"/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Комиссия решила:</w:t>
      </w:r>
    </w:p>
    <w:p w:rsidR="0008677A" w:rsidRDefault="0008677A" w:rsidP="0008677A">
      <w:pPr>
        <w:pStyle w:val="2"/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08677A" w:rsidRDefault="0008677A" w:rsidP="0008677A">
      <w:pPr>
        <w:pStyle w:val="2"/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на н</w:t>
      </w:r>
      <w:r w:rsidRPr="0008677A">
        <w:rPr>
          <w:sz w:val="24"/>
          <w:szCs w:val="24"/>
        </w:rPr>
        <w:t xml:space="preserve">ежилые строения – объекты социально-культурного назначения, в том числе: летняя эстрада, общей площадью </w:t>
      </w:r>
      <w:smartTag w:uri="urn:schemas-microsoft-com:office:smarttags" w:element="metricconverter">
        <w:smartTagPr>
          <w:attr w:name="ProductID" w:val="180,7 кв. м"/>
        </w:smartTagPr>
        <w:r w:rsidRPr="0008677A">
          <w:rPr>
            <w:sz w:val="24"/>
            <w:szCs w:val="24"/>
          </w:rPr>
          <w:t>180,7 кв. м</w:t>
        </w:r>
      </w:smartTag>
      <w:r w:rsidRPr="0008677A">
        <w:rPr>
          <w:sz w:val="24"/>
          <w:szCs w:val="24"/>
        </w:rPr>
        <w:t xml:space="preserve">, кадастровый номер 53:23:0000000:1150, расположенная по адресу: Великий Новгород, парк Кремлевский, строение 3, и танцевальная площадка, эстрада, общей площадью </w:t>
      </w:r>
      <w:smartTag w:uri="urn:schemas-microsoft-com:office:smarttags" w:element="metricconverter">
        <w:smartTagPr>
          <w:attr w:name="ProductID" w:val="92,8 кв. м"/>
        </w:smartTagPr>
        <w:r w:rsidRPr="0008677A">
          <w:rPr>
            <w:sz w:val="24"/>
            <w:szCs w:val="24"/>
          </w:rPr>
          <w:t>92,8 кв. м</w:t>
        </w:r>
      </w:smartTag>
      <w:r w:rsidRPr="0008677A">
        <w:rPr>
          <w:sz w:val="24"/>
          <w:szCs w:val="24"/>
        </w:rPr>
        <w:t>, кадастровый номер 53:23:0000000:1152, расположенная по адресу: Великий Новгород, парк Кремлевский, строение 2</w:t>
      </w:r>
      <w:r>
        <w:rPr>
          <w:sz w:val="24"/>
          <w:szCs w:val="24"/>
        </w:rPr>
        <w:t xml:space="preserve">, не </w:t>
      </w:r>
      <w:proofErr w:type="gramStart"/>
      <w:r>
        <w:rPr>
          <w:sz w:val="24"/>
          <w:szCs w:val="24"/>
        </w:rPr>
        <w:t>состоявшимся</w:t>
      </w:r>
      <w:proofErr w:type="gramEnd"/>
      <w:r>
        <w:rPr>
          <w:sz w:val="24"/>
          <w:szCs w:val="24"/>
        </w:rPr>
        <w:t>.</w:t>
      </w:r>
    </w:p>
    <w:p w:rsidR="0008677A" w:rsidRDefault="0008677A" w:rsidP="0008677A">
      <w:pPr>
        <w:pStyle w:val="a3"/>
        <w:ind w:left="540" w:right="278" w:firstLine="0"/>
        <w:jc w:val="both"/>
        <w:rPr>
          <w:b w:val="0"/>
          <w:szCs w:val="24"/>
        </w:rPr>
      </w:pPr>
    </w:p>
    <w:p w:rsidR="0008677A" w:rsidRDefault="0008677A" w:rsidP="0008677A">
      <w:pPr>
        <w:spacing w:line="480" w:lineRule="auto"/>
        <w:ind w:right="278"/>
        <w:jc w:val="both"/>
        <w:rPr>
          <w:sz w:val="24"/>
        </w:rPr>
      </w:pPr>
    </w:p>
    <w:p w:rsidR="0008677A" w:rsidRPr="0008677A" w:rsidRDefault="0008677A" w:rsidP="0008677A">
      <w:pPr>
        <w:spacing w:line="480" w:lineRule="auto"/>
        <w:jc w:val="both"/>
        <w:rPr>
          <w:sz w:val="24"/>
        </w:rPr>
      </w:pPr>
      <w:r w:rsidRPr="0008677A">
        <w:rPr>
          <w:sz w:val="24"/>
        </w:rPr>
        <w:t xml:space="preserve">Председатель комиссии:                                         </w:t>
      </w:r>
      <w:r w:rsidRPr="0008677A">
        <w:rPr>
          <w:sz w:val="24"/>
        </w:rPr>
        <w:tab/>
        <w:t>Дмитриев С.Т.</w:t>
      </w:r>
    </w:p>
    <w:p w:rsidR="0008677A" w:rsidRPr="0008677A" w:rsidRDefault="0008677A" w:rsidP="0008677A">
      <w:pPr>
        <w:spacing w:line="480" w:lineRule="auto"/>
        <w:jc w:val="both"/>
        <w:rPr>
          <w:sz w:val="24"/>
        </w:rPr>
      </w:pPr>
      <w:r w:rsidRPr="0008677A">
        <w:rPr>
          <w:sz w:val="24"/>
        </w:rPr>
        <w:t xml:space="preserve">Заместитель председателя комиссии:                             </w:t>
      </w:r>
      <w:r w:rsidRPr="0008677A">
        <w:rPr>
          <w:sz w:val="24"/>
        </w:rPr>
        <w:tab/>
      </w:r>
      <w:proofErr w:type="spellStart"/>
      <w:r w:rsidRPr="0008677A">
        <w:rPr>
          <w:sz w:val="24"/>
        </w:rPr>
        <w:t>Ботова</w:t>
      </w:r>
      <w:proofErr w:type="spellEnd"/>
      <w:r w:rsidRPr="0008677A">
        <w:rPr>
          <w:sz w:val="24"/>
        </w:rPr>
        <w:t xml:space="preserve"> О.Е.</w:t>
      </w:r>
    </w:p>
    <w:p w:rsidR="0008677A" w:rsidRPr="0008677A" w:rsidRDefault="0008677A" w:rsidP="0008677A">
      <w:pPr>
        <w:spacing w:line="480" w:lineRule="auto"/>
        <w:jc w:val="both"/>
        <w:rPr>
          <w:sz w:val="24"/>
        </w:rPr>
      </w:pPr>
      <w:r w:rsidRPr="0008677A">
        <w:rPr>
          <w:sz w:val="24"/>
        </w:rPr>
        <w:t>Секретарь комиссии:                                                          Смирнова Ю.Б.</w:t>
      </w:r>
    </w:p>
    <w:p w:rsidR="0008677A" w:rsidRPr="0008677A" w:rsidRDefault="0008677A" w:rsidP="0008677A">
      <w:pPr>
        <w:spacing w:line="480" w:lineRule="auto"/>
        <w:jc w:val="both"/>
        <w:rPr>
          <w:sz w:val="24"/>
        </w:rPr>
      </w:pPr>
      <w:r w:rsidRPr="0008677A">
        <w:rPr>
          <w:sz w:val="24"/>
        </w:rPr>
        <w:t>Члены комиссии:</w:t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  <w:t>Архипов А.С.</w:t>
      </w:r>
    </w:p>
    <w:p w:rsidR="0008677A" w:rsidRPr="0008677A" w:rsidRDefault="0008677A" w:rsidP="0008677A">
      <w:pPr>
        <w:spacing w:line="480" w:lineRule="auto"/>
        <w:jc w:val="both"/>
        <w:rPr>
          <w:sz w:val="24"/>
        </w:rPr>
      </w:pP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  <w:t>Иванова М.В.</w:t>
      </w:r>
    </w:p>
    <w:p w:rsidR="0008677A" w:rsidRPr="0008677A" w:rsidRDefault="0008677A" w:rsidP="0008677A">
      <w:pPr>
        <w:spacing w:line="480" w:lineRule="auto"/>
        <w:ind w:left="4956" w:firstLine="708"/>
        <w:jc w:val="both"/>
        <w:rPr>
          <w:sz w:val="24"/>
        </w:rPr>
      </w:pPr>
      <w:bookmarkStart w:id="0" w:name="_GoBack"/>
      <w:bookmarkEnd w:id="0"/>
      <w:proofErr w:type="spellStart"/>
      <w:r w:rsidRPr="0008677A">
        <w:rPr>
          <w:sz w:val="24"/>
        </w:rPr>
        <w:t>Капшук</w:t>
      </w:r>
      <w:proofErr w:type="spellEnd"/>
      <w:r w:rsidRPr="0008677A">
        <w:rPr>
          <w:sz w:val="24"/>
        </w:rPr>
        <w:t xml:space="preserve"> М.А.</w:t>
      </w:r>
    </w:p>
    <w:p w:rsidR="0008677A" w:rsidRPr="0008677A" w:rsidRDefault="0008677A" w:rsidP="0008677A">
      <w:pPr>
        <w:spacing w:line="480" w:lineRule="auto"/>
        <w:jc w:val="both"/>
        <w:rPr>
          <w:sz w:val="24"/>
        </w:rPr>
      </w:pP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r w:rsidRPr="0008677A">
        <w:rPr>
          <w:sz w:val="24"/>
        </w:rPr>
        <w:tab/>
      </w:r>
      <w:proofErr w:type="spellStart"/>
      <w:r w:rsidRPr="0008677A">
        <w:rPr>
          <w:sz w:val="24"/>
        </w:rPr>
        <w:t>Шведкина</w:t>
      </w:r>
      <w:proofErr w:type="spellEnd"/>
      <w:r w:rsidRPr="0008677A">
        <w:rPr>
          <w:sz w:val="24"/>
        </w:rPr>
        <w:t xml:space="preserve"> А.С.</w:t>
      </w:r>
    </w:p>
    <w:p w:rsidR="0008677A" w:rsidRDefault="0008677A" w:rsidP="0008677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677A" w:rsidRDefault="0008677A" w:rsidP="0008677A">
      <w:pPr>
        <w:spacing w:line="360" w:lineRule="auto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677A" w:rsidRDefault="0008677A" w:rsidP="0008677A">
      <w:pPr>
        <w:spacing w:line="360" w:lineRule="auto"/>
        <w:ind w:right="2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08677A" w:rsidRDefault="0008677A" w:rsidP="0008677A"/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7A"/>
    <w:rsid w:val="0008677A"/>
    <w:rsid w:val="00A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677A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677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8677A"/>
    <w:pPr>
      <w:ind w:firstLine="720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86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867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867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677A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677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8677A"/>
    <w:pPr>
      <w:ind w:firstLine="720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86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867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867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Шведкина Александра Сергеевна</cp:lastModifiedBy>
  <cp:revision>1</cp:revision>
  <dcterms:created xsi:type="dcterms:W3CDTF">2021-04-19T06:12:00Z</dcterms:created>
  <dcterms:modified xsi:type="dcterms:W3CDTF">2021-04-19T06:22:00Z</dcterms:modified>
</cp:coreProperties>
</file>