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0F" w:rsidRPr="00D7187E" w:rsidRDefault="00966F0F" w:rsidP="0091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7187E">
        <w:rPr>
          <w:rFonts w:ascii="Times New Roman" w:hAnsi="Times New Roman"/>
          <w:b/>
          <w:bCs/>
          <w:sz w:val="28"/>
          <w:szCs w:val="28"/>
          <w:lang w:eastAsia="ar-SA"/>
        </w:rPr>
        <w:t>ПОЛОЖЕНИЕ</w:t>
      </w:r>
    </w:p>
    <w:p w:rsidR="00966F0F" w:rsidRDefault="00966F0F" w:rsidP="009126A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об областном конкурсе творческих работ на «Лучшее воспоминание</w:t>
      </w:r>
      <w:r w:rsidRPr="00BD094E">
        <w:rPr>
          <w:rFonts w:ascii="Times New Roman" w:hAnsi="Times New Roman"/>
          <w:b/>
          <w:bCs/>
          <w:sz w:val="28"/>
          <w:szCs w:val="28"/>
          <w:lang w:eastAsia="ar-SA"/>
        </w:rPr>
        <w:t>,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связанное с акцией «Бессмертный полк»</w:t>
      </w:r>
      <w:r w:rsidRPr="003C2A56">
        <w:rPr>
          <w:rFonts w:ascii="Times New Roman" w:hAnsi="Times New Roman"/>
          <w:b/>
          <w:bCs/>
          <w:sz w:val="28"/>
          <w:szCs w:val="28"/>
          <w:lang w:eastAsia="ar-SA"/>
        </w:rPr>
        <w:t>,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посвящённом</w:t>
      </w:r>
      <w:r w:rsidRPr="003C2A5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70-й годовщине  Победы в Великой Отечественной войне 1941-1945 годов</w:t>
      </w:r>
    </w:p>
    <w:p w:rsidR="00966F0F" w:rsidRPr="00D7187E" w:rsidRDefault="00966F0F" w:rsidP="009126A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66F0F" w:rsidRDefault="00966F0F" w:rsidP="00C317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7187E">
        <w:rPr>
          <w:rFonts w:ascii="Times New Roman" w:hAnsi="Times New Roman"/>
          <w:b/>
          <w:sz w:val="28"/>
          <w:szCs w:val="28"/>
          <w:lang w:eastAsia="ar-SA"/>
        </w:rPr>
        <w:t>1. Общие положения</w:t>
      </w:r>
    </w:p>
    <w:p w:rsidR="00966F0F" w:rsidRPr="00C317DF" w:rsidRDefault="00966F0F" w:rsidP="00C317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Областной </w:t>
      </w:r>
      <w:r w:rsidRPr="00D7187E">
        <w:rPr>
          <w:rFonts w:ascii="Times New Roman" w:hAnsi="Times New Roman"/>
          <w:sz w:val="28"/>
          <w:szCs w:val="28"/>
          <w:lang w:eastAsia="ar-SA"/>
        </w:rPr>
        <w:t>конкурс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>творческих работ</w:t>
      </w:r>
      <w:r w:rsidRPr="003C2A56">
        <w:rPr>
          <w:rFonts w:ascii="Times New Roman" w:hAnsi="Times New Roman"/>
          <w:bCs/>
          <w:sz w:val="28"/>
          <w:szCs w:val="28"/>
          <w:lang w:eastAsia="ar-SA"/>
        </w:rPr>
        <w:t xml:space="preserve"> на «Лучшее воспоминание, связанное с акцией «Бессмертный полк», посвящённый 70-й годовщине  Победы в Великой Отечественной войне 1941-1945 годов</w:t>
      </w:r>
      <w:r w:rsidRPr="00D7187E">
        <w:rPr>
          <w:rFonts w:ascii="Times New Roman" w:hAnsi="Times New Roman"/>
          <w:sz w:val="28"/>
          <w:szCs w:val="28"/>
          <w:lang w:eastAsia="ar-SA"/>
        </w:rPr>
        <w:t xml:space="preserve"> (далее </w:t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Pr="00D7187E">
        <w:rPr>
          <w:rFonts w:ascii="Times New Roman" w:hAnsi="Times New Roman"/>
          <w:sz w:val="28"/>
          <w:szCs w:val="28"/>
          <w:lang w:eastAsia="ar-SA"/>
        </w:rPr>
        <w:t xml:space="preserve"> конкурс), </w:t>
      </w:r>
      <w:r w:rsidRPr="00D7187E">
        <w:rPr>
          <w:rFonts w:ascii="Times New Roman" w:hAnsi="Times New Roman"/>
          <w:sz w:val="28"/>
          <w:szCs w:val="28"/>
          <w:lang w:eastAsia="ru-RU"/>
        </w:rPr>
        <w:t>пров</w:t>
      </w:r>
      <w:r>
        <w:rPr>
          <w:rFonts w:ascii="Times New Roman" w:hAnsi="Times New Roman"/>
          <w:sz w:val="28"/>
          <w:szCs w:val="28"/>
          <w:lang w:eastAsia="ru-RU"/>
        </w:rPr>
        <w:t>одится во исполнение протокола заседания областного совета по вопросам патриотического воспитания населения области от 12 августа 2015 года № 29</w:t>
      </w:r>
      <w:r w:rsidRPr="002349E1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планом мероприятий регионального штаба Всероссийского волонтёрского корпуса 70-летия Победы в Великой Отечественной войне</w:t>
      </w:r>
      <w:r w:rsidRPr="002349E1">
        <w:rPr>
          <w:rFonts w:ascii="Times New Roman" w:hAnsi="Times New Roman"/>
          <w:sz w:val="28"/>
          <w:szCs w:val="28"/>
          <w:lang w:eastAsia="ru-RU"/>
        </w:rPr>
        <w:t>,</w:t>
      </w:r>
      <w:r w:rsidRPr="00D7187E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7187E">
        <w:rPr>
          <w:rFonts w:ascii="Times New Roman" w:hAnsi="Times New Roman"/>
          <w:sz w:val="28"/>
          <w:szCs w:val="28"/>
          <w:lang w:eastAsia="ru-RU"/>
        </w:rPr>
        <w:t xml:space="preserve">рамках </w:t>
      </w:r>
      <w:r>
        <w:rPr>
          <w:rFonts w:ascii="Times New Roman" w:hAnsi="Times New Roman"/>
          <w:sz w:val="28"/>
          <w:szCs w:val="28"/>
          <w:lang w:eastAsia="ru-RU"/>
        </w:rPr>
        <w:t>реализации подпрограммы «Патриотическое воспитание населения Новгородской области» государственной программы Новгородской области «Развитие образования и молодёжной политики в Новгородской области на 2014-2020 годы», утверждённой постановлением Правительства Новгородской области от 28.10.2013  № 317. п.3.1.</w:t>
      </w:r>
      <w:proofErr w:type="gramEnd"/>
    </w:p>
    <w:p w:rsidR="00966F0F" w:rsidRPr="00D7187E" w:rsidRDefault="00966F0F" w:rsidP="00C317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1.2 Учредителем</w:t>
      </w:r>
      <w:r w:rsidRPr="00D7187E">
        <w:rPr>
          <w:rFonts w:ascii="Times New Roman" w:hAnsi="Times New Roman"/>
          <w:sz w:val="28"/>
          <w:szCs w:val="28"/>
          <w:lang w:eastAsia="ar-SA"/>
        </w:rPr>
        <w:t xml:space="preserve"> и </w:t>
      </w:r>
      <w:r>
        <w:rPr>
          <w:rFonts w:ascii="Times New Roman" w:hAnsi="Times New Roman"/>
          <w:sz w:val="28"/>
          <w:szCs w:val="28"/>
          <w:lang w:eastAsia="ar-SA"/>
        </w:rPr>
        <w:t xml:space="preserve">организатором конкурса является </w:t>
      </w:r>
      <w:r w:rsidRPr="00D7187E">
        <w:rPr>
          <w:rFonts w:ascii="Times New Roman" w:hAnsi="Times New Roman"/>
          <w:sz w:val="28"/>
          <w:szCs w:val="28"/>
          <w:lang w:eastAsia="ar-SA"/>
        </w:rPr>
        <w:t>областное автономное учреждение «Дом молодежи, региональный центр военно-патриотического воспитания и подготовки граждан (молодежи) к военной службе (далее</w:t>
      </w:r>
      <w:r>
        <w:rPr>
          <w:rFonts w:ascii="Times New Roman" w:hAnsi="Times New Roman"/>
          <w:sz w:val="28"/>
          <w:szCs w:val="28"/>
          <w:lang w:eastAsia="ar-SA"/>
        </w:rPr>
        <w:t xml:space="preserve"> -</w:t>
      </w:r>
      <w:r w:rsidRPr="00D7187E">
        <w:rPr>
          <w:rFonts w:ascii="Times New Roman" w:hAnsi="Times New Roman"/>
          <w:sz w:val="28"/>
          <w:szCs w:val="28"/>
          <w:lang w:eastAsia="ar-SA"/>
        </w:rPr>
        <w:t xml:space="preserve"> ОАУ «Дом молодежи, центр подготовки граждан к военной службе»).</w:t>
      </w:r>
    </w:p>
    <w:p w:rsidR="00966F0F" w:rsidRPr="00D7187E" w:rsidRDefault="00966F0F" w:rsidP="00D7187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6F0F" w:rsidRPr="00D7187E" w:rsidRDefault="00966F0F" w:rsidP="00142E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7187E">
        <w:rPr>
          <w:rFonts w:ascii="Times New Roman" w:hAnsi="Times New Roman"/>
          <w:b/>
          <w:sz w:val="28"/>
          <w:szCs w:val="28"/>
          <w:lang w:eastAsia="ar-SA"/>
        </w:rPr>
        <w:t>2. Цели и задачи конкурса</w:t>
      </w:r>
    </w:p>
    <w:p w:rsidR="00966F0F" w:rsidRPr="00D7187E" w:rsidRDefault="00966F0F" w:rsidP="00142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87E">
        <w:rPr>
          <w:rFonts w:ascii="Times New Roman" w:hAnsi="Times New Roman"/>
          <w:sz w:val="28"/>
          <w:szCs w:val="28"/>
          <w:lang w:eastAsia="ar-SA"/>
        </w:rPr>
        <w:t>2.1. Цель ко</w:t>
      </w:r>
      <w:r>
        <w:rPr>
          <w:rFonts w:ascii="Times New Roman" w:hAnsi="Times New Roman"/>
          <w:sz w:val="28"/>
          <w:szCs w:val="28"/>
          <w:lang w:eastAsia="ar-SA"/>
        </w:rPr>
        <w:t xml:space="preserve">нкурса - </w:t>
      </w:r>
      <w:r w:rsidRPr="00D7187E">
        <w:rPr>
          <w:rFonts w:ascii="Times New Roman" w:hAnsi="Times New Roman"/>
          <w:sz w:val="28"/>
          <w:szCs w:val="28"/>
          <w:lang w:eastAsia="ar-SA"/>
        </w:rPr>
        <w:t xml:space="preserve">обеспечение эффекта сопричастности молодого поколения с великими историческими событиями посредством участия в творческих конкурсах, посвящённых </w:t>
      </w:r>
      <w:r w:rsidRPr="00D7187E">
        <w:rPr>
          <w:rFonts w:ascii="Times New Roman" w:hAnsi="Times New Roman"/>
          <w:bCs/>
          <w:sz w:val="28"/>
          <w:szCs w:val="28"/>
          <w:lang w:eastAsia="ar-SA"/>
        </w:rPr>
        <w:t>70-й годовщине Победы в Великой Отечественной войне 1941-1945 годов</w:t>
      </w:r>
      <w:r w:rsidRPr="00D7187E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66F0F" w:rsidRPr="00D7187E" w:rsidRDefault="00966F0F" w:rsidP="00142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D7187E">
        <w:rPr>
          <w:rFonts w:ascii="Times New Roman" w:hAnsi="Times New Roman"/>
          <w:sz w:val="28"/>
          <w:szCs w:val="28"/>
          <w:lang w:eastAsia="ar-SA"/>
        </w:rPr>
        <w:t>.2. Задачи конкурса:</w:t>
      </w:r>
    </w:p>
    <w:p w:rsidR="00966F0F" w:rsidRPr="00D7187E" w:rsidRDefault="00966F0F" w:rsidP="00142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87E">
        <w:rPr>
          <w:rFonts w:ascii="Times New Roman" w:hAnsi="Times New Roman"/>
          <w:sz w:val="28"/>
          <w:szCs w:val="28"/>
          <w:lang w:eastAsia="ar-SA"/>
        </w:rPr>
        <w:t>формирование у молодежи активной гражданской позиции;</w:t>
      </w:r>
    </w:p>
    <w:p w:rsidR="00966F0F" w:rsidRPr="00D7187E" w:rsidRDefault="00966F0F" w:rsidP="00142E1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D7187E">
        <w:rPr>
          <w:rFonts w:ascii="Times New Roman" w:hAnsi="Times New Roman"/>
          <w:bCs/>
          <w:iCs/>
          <w:sz w:val="28"/>
          <w:szCs w:val="28"/>
          <w:lang w:eastAsia="ar-SA"/>
        </w:rPr>
        <w:t>привлечение внимания молодё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жи к вопросам сохранения </w:t>
      </w:r>
      <w:r w:rsidRPr="00D7187E">
        <w:rPr>
          <w:rFonts w:ascii="Times New Roman" w:hAnsi="Times New Roman"/>
          <w:bCs/>
          <w:iCs/>
          <w:sz w:val="28"/>
          <w:szCs w:val="28"/>
          <w:lang w:eastAsia="ar-SA"/>
        </w:rPr>
        <w:t>истории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r w:rsidRPr="00D7187E">
        <w:rPr>
          <w:rFonts w:ascii="Times New Roman" w:hAnsi="Times New Roman"/>
          <w:bCs/>
          <w:iCs/>
          <w:sz w:val="28"/>
          <w:szCs w:val="28"/>
          <w:lang w:eastAsia="ar-SA"/>
        </w:rPr>
        <w:t>народа, памяти о героизме советских воинов в годы Великой Отечественной войны в год празднования 70-летия Победы в Великой Отечественной войне 1941-1945 годов;</w:t>
      </w:r>
    </w:p>
    <w:p w:rsidR="00966F0F" w:rsidRPr="00D7187E" w:rsidRDefault="00966F0F" w:rsidP="00142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87E">
        <w:rPr>
          <w:rFonts w:ascii="Times New Roman" w:hAnsi="Times New Roman"/>
          <w:sz w:val="28"/>
          <w:szCs w:val="28"/>
          <w:lang w:eastAsia="ar-SA"/>
        </w:rPr>
        <w:t>стимулирование творческой деятельности молодежи, их поддержка и поощрение.</w:t>
      </w:r>
    </w:p>
    <w:p w:rsidR="00966F0F" w:rsidRPr="00D7187E" w:rsidRDefault="00966F0F" w:rsidP="00142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6F0F" w:rsidRPr="00D7187E" w:rsidRDefault="00966F0F" w:rsidP="00142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87E">
        <w:rPr>
          <w:rFonts w:ascii="Times New Roman" w:hAnsi="Times New Roman"/>
          <w:b/>
          <w:sz w:val="28"/>
          <w:szCs w:val="28"/>
          <w:lang w:eastAsia="ar-SA"/>
        </w:rPr>
        <w:t>3. Участники конкурса</w:t>
      </w:r>
    </w:p>
    <w:p w:rsidR="00966F0F" w:rsidRPr="00AB5F97" w:rsidRDefault="00966F0F" w:rsidP="00142E14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3.1 </w:t>
      </w:r>
      <w:r w:rsidRPr="00AB5F97">
        <w:rPr>
          <w:rFonts w:ascii="Times New Roman" w:hAnsi="Times New Roman"/>
          <w:sz w:val="28"/>
          <w:szCs w:val="28"/>
          <w:lang w:eastAsia="ar-SA"/>
        </w:rPr>
        <w:t xml:space="preserve">Участниками конкурса являются </w:t>
      </w:r>
      <w:r w:rsidRPr="00AB5F97">
        <w:rPr>
          <w:rFonts w:ascii="Times New Roman" w:hAnsi="Times New Roman"/>
          <w:bCs/>
          <w:sz w:val="28"/>
          <w:szCs w:val="28"/>
          <w:lang w:eastAsia="ar-SA"/>
        </w:rPr>
        <w:t>обучающиеся образовательных организаций области,</w:t>
      </w:r>
      <w:r w:rsidRPr="00AB5F97">
        <w:rPr>
          <w:rFonts w:ascii="Times New Roman" w:hAnsi="Times New Roman"/>
          <w:sz w:val="28"/>
          <w:szCs w:val="28"/>
          <w:lang w:eastAsia="ar-SA"/>
        </w:rPr>
        <w:t xml:space="preserve"> представители  детских и молодёжных общественных организаций </w:t>
      </w:r>
      <w:r>
        <w:rPr>
          <w:rFonts w:ascii="Times New Roman" w:hAnsi="Times New Roman"/>
          <w:bCs/>
          <w:sz w:val="28"/>
          <w:szCs w:val="28"/>
          <w:lang w:eastAsia="ar-SA"/>
        </w:rPr>
        <w:t>области</w:t>
      </w:r>
      <w:r w:rsidRPr="00AB5F97">
        <w:rPr>
          <w:rFonts w:ascii="Times New Roman" w:hAnsi="Times New Roman"/>
          <w:bCs/>
          <w:sz w:val="28"/>
          <w:szCs w:val="28"/>
          <w:lang w:eastAsia="ar-SA"/>
        </w:rPr>
        <w:t>,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рабочая молодёжь</w:t>
      </w:r>
      <w:r w:rsidRPr="00970CE3">
        <w:rPr>
          <w:rFonts w:ascii="Times New Roman" w:hAnsi="Times New Roman"/>
          <w:bCs/>
          <w:sz w:val="28"/>
          <w:szCs w:val="28"/>
          <w:lang w:eastAsia="ar-SA"/>
        </w:rPr>
        <w:t>,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принявшие участие в акции «Бессмертный полк».</w:t>
      </w:r>
    </w:p>
    <w:p w:rsidR="00966F0F" w:rsidRPr="00D7187E" w:rsidRDefault="00966F0F" w:rsidP="00D7187E">
      <w:pPr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66F0F" w:rsidRPr="00D7187E" w:rsidRDefault="00966F0F" w:rsidP="00142E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lastRenderedPageBreak/>
        <w:t>4. Порядок и с</w:t>
      </w:r>
      <w:r w:rsidRPr="00D7187E">
        <w:rPr>
          <w:rFonts w:ascii="Times New Roman" w:hAnsi="Times New Roman"/>
          <w:b/>
          <w:sz w:val="28"/>
          <w:szCs w:val="28"/>
          <w:lang w:eastAsia="ar-SA"/>
        </w:rPr>
        <w:t>роки проведения конкурса</w:t>
      </w:r>
    </w:p>
    <w:p w:rsidR="00966F0F" w:rsidRPr="00D7187E" w:rsidRDefault="00966F0F" w:rsidP="00142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87E">
        <w:rPr>
          <w:rFonts w:ascii="Times New Roman" w:hAnsi="Times New Roman"/>
          <w:sz w:val="28"/>
          <w:szCs w:val="28"/>
          <w:lang w:eastAsia="ar-SA"/>
        </w:rPr>
        <w:t>4.1. Кон</w:t>
      </w:r>
      <w:r>
        <w:rPr>
          <w:rFonts w:ascii="Times New Roman" w:hAnsi="Times New Roman"/>
          <w:sz w:val="28"/>
          <w:szCs w:val="28"/>
          <w:lang w:eastAsia="ar-SA"/>
        </w:rPr>
        <w:t xml:space="preserve">курс проводится с 16 ноября по </w:t>
      </w:r>
      <w:r w:rsidRPr="00A6049C">
        <w:rPr>
          <w:rFonts w:ascii="Times New Roman" w:hAnsi="Times New Roman"/>
          <w:sz w:val="28"/>
          <w:szCs w:val="28"/>
          <w:lang w:eastAsia="ar-SA"/>
        </w:rPr>
        <w:t>30</w:t>
      </w:r>
      <w:r>
        <w:rPr>
          <w:rFonts w:ascii="Times New Roman" w:hAnsi="Times New Roman"/>
          <w:sz w:val="28"/>
          <w:szCs w:val="28"/>
          <w:lang w:eastAsia="ar-SA"/>
        </w:rPr>
        <w:t xml:space="preserve"> ноября 2015 года.</w:t>
      </w:r>
    </w:p>
    <w:p w:rsidR="00966F0F" w:rsidRPr="004D65A8" w:rsidRDefault="00966F0F" w:rsidP="00142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D65A8">
        <w:rPr>
          <w:rFonts w:ascii="Times New Roman" w:hAnsi="Times New Roman"/>
          <w:sz w:val="28"/>
          <w:szCs w:val="28"/>
          <w:lang w:eastAsia="ar-SA"/>
        </w:rPr>
        <w:t>4.2. Конкурс проводится по номинациям:</w:t>
      </w:r>
    </w:p>
    <w:p w:rsidR="00966F0F" w:rsidRPr="004D65A8" w:rsidRDefault="00966F0F" w:rsidP="00142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D65A8">
        <w:rPr>
          <w:rFonts w:ascii="Times New Roman" w:hAnsi="Times New Roman"/>
          <w:b/>
          <w:sz w:val="28"/>
          <w:szCs w:val="28"/>
        </w:rPr>
        <w:t>«Семейная история»</w:t>
      </w:r>
      <w:r w:rsidRPr="004D65A8">
        <w:rPr>
          <w:rFonts w:ascii="Times New Roman" w:hAnsi="Times New Roman"/>
          <w:sz w:val="28"/>
          <w:szCs w:val="28"/>
        </w:rPr>
        <w:t>: рассказы, сочинения, творческие работы об участии родственников в Великой Отечественной войне</w:t>
      </w:r>
      <w:r>
        <w:rPr>
          <w:rFonts w:ascii="Times New Roman" w:hAnsi="Times New Roman"/>
          <w:sz w:val="28"/>
          <w:szCs w:val="28"/>
        </w:rPr>
        <w:t xml:space="preserve"> с обязательным предоставлением фотографии (фото могут быть групповыми или одиночными с присутствием на них героя «Бессмертного полка»)</w:t>
      </w:r>
      <w:r w:rsidRPr="004D65A8">
        <w:rPr>
          <w:rFonts w:ascii="Times New Roman" w:hAnsi="Times New Roman"/>
          <w:sz w:val="28"/>
          <w:szCs w:val="28"/>
          <w:lang w:eastAsia="ar-SA"/>
        </w:rPr>
        <w:t>;</w:t>
      </w:r>
    </w:p>
    <w:p w:rsidR="00966F0F" w:rsidRPr="000E2BAB" w:rsidRDefault="00966F0F" w:rsidP="00142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«Герои моей малой Родины</w:t>
      </w:r>
      <w:r w:rsidRPr="004D65A8">
        <w:rPr>
          <w:rFonts w:ascii="Times New Roman" w:hAnsi="Times New Roman"/>
          <w:b/>
          <w:sz w:val="28"/>
          <w:szCs w:val="28"/>
          <w:lang w:eastAsia="ar-SA"/>
        </w:rPr>
        <w:t>»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: </w:t>
      </w:r>
      <w:r>
        <w:rPr>
          <w:rFonts w:ascii="Times New Roman" w:hAnsi="Times New Roman"/>
          <w:sz w:val="28"/>
          <w:szCs w:val="28"/>
          <w:lang w:eastAsia="ar-SA"/>
        </w:rPr>
        <w:t>исследовательские работы о земляка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х-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участниках Великой Отечественной войны с обязательным предоставлением фотографий  героев;</w:t>
      </w:r>
    </w:p>
    <w:p w:rsidR="00966F0F" w:rsidRPr="007D3651" w:rsidRDefault="00966F0F" w:rsidP="00142E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3E87">
        <w:rPr>
          <w:rFonts w:ascii="Times New Roman" w:hAnsi="Times New Roman"/>
          <w:b/>
          <w:sz w:val="28"/>
          <w:szCs w:val="28"/>
        </w:rPr>
        <w:t xml:space="preserve">«Имя героя </w:t>
      </w:r>
      <w:r>
        <w:rPr>
          <w:rFonts w:ascii="Times New Roman" w:hAnsi="Times New Roman"/>
          <w:b/>
          <w:sz w:val="28"/>
          <w:szCs w:val="28"/>
        </w:rPr>
        <w:t>«</w:t>
      </w:r>
      <w:r w:rsidRPr="001B3E87">
        <w:rPr>
          <w:rFonts w:ascii="Times New Roman" w:hAnsi="Times New Roman"/>
          <w:b/>
          <w:sz w:val="28"/>
          <w:szCs w:val="28"/>
        </w:rPr>
        <w:t>Бессмертного полка»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0F61D2"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деоролик – воспоминание об участии родственников и земляков в Великой Отечественной войне.</w:t>
      </w:r>
    </w:p>
    <w:p w:rsidR="00966F0F" w:rsidRDefault="00966F0F" w:rsidP="00142E1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66F0F" w:rsidRPr="00D7187E" w:rsidRDefault="00966F0F" w:rsidP="00142E1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7187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5. Порядок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и требования к представлению</w:t>
      </w:r>
      <w:r w:rsidRPr="00D7187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документов и конкурсных работ </w:t>
      </w:r>
    </w:p>
    <w:p w:rsidR="00966F0F" w:rsidRPr="00A17958" w:rsidRDefault="00966F0F" w:rsidP="00142E14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D7187E">
        <w:rPr>
          <w:sz w:val="28"/>
          <w:szCs w:val="28"/>
        </w:rPr>
        <w:t>5.1.</w:t>
      </w:r>
      <w:r w:rsidRPr="001D016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17958">
        <w:rPr>
          <w:sz w:val="28"/>
          <w:szCs w:val="28"/>
        </w:rPr>
        <w:t>ля участия в областном конкурсе представляют следующ</w:t>
      </w:r>
      <w:r>
        <w:rPr>
          <w:sz w:val="28"/>
          <w:szCs w:val="28"/>
        </w:rPr>
        <w:t>ие документы</w:t>
      </w:r>
      <w:r w:rsidRPr="00A17958">
        <w:rPr>
          <w:bCs/>
          <w:sz w:val="28"/>
          <w:szCs w:val="28"/>
        </w:rPr>
        <w:t>:</w:t>
      </w:r>
    </w:p>
    <w:p w:rsidR="00966F0F" w:rsidRPr="00A17958" w:rsidRDefault="00966F0F" w:rsidP="00142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7958">
        <w:rPr>
          <w:rFonts w:ascii="Times New Roman" w:hAnsi="Times New Roman"/>
          <w:sz w:val="28"/>
          <w:szCs w:val="28"/>
          <w:lang w:eastAsia="ar-SA"/>
        </w:rPr>
        <w:t>заявка на участие по форме согласно приложению № 1 к настоящему Положению</w:t>
      </w:r>
      <w:r>
        <w:rPr>
          <w:rFonts w:ascii="Times New Roman" w:hAnsi="Times New Roman"/>
          <w:sz w:val="28"/>
          <w:szCs w:val="28"/>
          <w:lang w:eastAsia="ar-SA"/>
        </w:rPr>
        <w:t xml:space="preserve"> (общая на всех участников)</w:t>
      </w:r>
      <w:r w:rsidRPr="00A17958">
        <w:rPr>
          <w:rFonts w:ascii="Times New Roman" w:hAnsi="Times New Roman"/>
          <w:sz w:val="28"/>
          <w:szCs w:val="28"/>
          <w:lang w:eastAsia="ar-SA"/>
        </w:rPr>
        <w:t>;</w:t>
      </w:r>
    </w:p>
    <w:p w:rsidR="00966F0F" w:rsidRPr="00A17958" w:rsidRDefault="00966F0F" w:rsidP="00142E1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17958">
        <w:rPr>
          <w:rFonts w:ascii="Times New Roman" w:hAnsi="Times New Roman"/>
          <w:bCs/>
          <w:sz w:val="28"/>
          <w:szCs w:val="28"/>
          <w:lang w:eastAsia="ar-SA"/>
        </w:rPr>
        <w:t>согласие на обработку персональных данных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каждого участника</w:t>
      </w:r>
      <w:r w:rsidRPr="00A17958">
        <w:rPr>
          <w:rFonts w:ascii="Times New Roman" w:hAnsi="Times New Roman"/>
          <w:bCs/>
          <w:sz w:val="28"/>
          <w:szCs w:val="28"/>
          <w:lang w:eastAsia="ar-SA"/>
        </w:rPr>
        <w:t xml:space="preserve"> по форме согласно приложению № 2 к настоящему Положению;</w:t>
      </w:r>
    </w:p>
    <w:p w:rsidR="00966F0F" w:rsidRPr="00A17958" w:rsidRDefault="00966F0F" w:rsidP="00A1795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конкурсные работы</w:t>
      </w:r>
      <w:r w:rsidRPr="00A17958">
        <w:rPr>
          <w:rFonts w:ascii="Times New Roman" w:hAnsi="Times New Roman"/>
          <w:sz w:val="28"/>
          <w:szCs w:val="28"/>
          <w:lang w:eastAsia="ar-SA"/>
        </w:rPr>
        <w:t>.</w:t>
      </w:r>
    </w:p>
    <w:p w:rsidR="00966F0F" w:rsidRDefault="00966F0F" w:rsidP="000F6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 Конкурсные работы должны соответствовать следующим требованиям</w:t>
      </w:r>
      <w:r w:rsidRPr="000F61D2">
        <w:rPr>
          <w:rFonts w:ascii="Times New Roman" w:hAnsi="Times New Roman"/>
          <w:sz w:val="28"/>
          <w:szCs w:val="28"/>
          <w:lang w:eastAsia="ru-RU"/>
        </w:rPr>
        <w:t>:</w:t>
      </w:r>
    </w:p>
    <w:p w:rsidR="00966F0F" w:rsidRPr="000F61D2" w:rsidRDefault="00966F0F" w:rsidP="000F6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5.2.1. формат текстовых документов: текстовой редактор </w:t>
      </w:r>
      <w:r>
        <w:rPr>
          <w:rFonts w:ascii="Times New Roman" w:hAnsi="Times New Roman"/>
          <w:sz w:val="28"/>
          <w:szCs w:val="28"/>
          <w:lang w:val="en-US" w:eastAsia="ru-RU"/>
        </w:rPr>
        <w:t>Microsoft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Word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for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New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Roman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размером № 14 через 1 интервал;</w:t>
      </w:r>
    </w:p>
    <w:p w:rsidR="00966F0F" w:rsidRDefault="00966F0F" w:rsidP="00142E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5.2.1. сканы фотографий могут быть цветные и чёрно-белые желательно формата А-4;</w:t>
      </w:r>
    </w:p>
    <w:p w:rsidR="00966F0F" w:rsidRPr="000F61D2" w:rsidRDefault="00966F0F" w:rsidP="00142E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5.2.2. видеоролики предоставляю</w:t>
      </w:r>
      <w:r w:rsidRPr="000F61D2">
        <w:rPr>
          <w:rFonts w:ascii="Times New Roman" w:hAnsi="Times New Roman"/>
          <w:sz w:val="28"/>
          <w:szCs w:val="28"/>
          <w:lang w:eastAsia="ru-RU"/>
        </w:rPr>
        <w:t xml:space="preserve">тся на </w:t>
      </w:r>
      <w:r w:rsidRPr="000F61D2">
        <w:rPr>
          <w:rFonts w:ascii="Times New Roman" w:hAnsi="Times New Roman"/>
          <w:sz w:val="28"/>
          <w:szCs w:val="28"/>
          <w:lang w:val="en-US" w:eastAsia="ru-RU"/>
        </w:rPr>
        <w:t>CD</w:t>
      </w:r>
      <w:r w:rsidRPr="000F61D2">
        <w:rPr>
          <w:rFonts w:ascii="Times New Roman" w:hAnsi="Times New Roman"/>
          <w:sz w:val="28"/>
          <w:szCs w:val="28"/>
          <w:lang w:eastAsia="ru-RU"/>
        </w:rPr>
        <w:t>/</w:t>
      </w:r>
      <w:r w:rsidRPr="000F61D2">
        <w:rPr>
          <w:rFonts w:ascii="Times New Roman" w:hAnsi="Times New Roman"/>
          <w:sz w:val="28"/>
          <w:szCs w:val="28"/>
          <w:lang w:val="en-US" w:eastAsia="ru-RU"/>
        </w:rPr>
        <w:t>DVD</w:t>
      </w:r>
      <w:r w:rsidRPr="000F61D2">
        <w:rPr>
          <w:rFonts w:ascii="Times New Roman" w:hAnsi="Times New Roman"/>
          <w:sz w:val="28"/>
          <w:szCs w:val="28"/>
          <w:lang w:eastAsia="ru-RU"/>
        </w:rPr>
        <w:t xml:space="preserve"> диске в формате </w:t>
      </w:r>
      <w:r w:rsidRPr="000F61D2">
        <w:rPr>
          <w:rFonts w:ascii="Times New Roman" w:hAnsi="Times New Roman"/>
          <w:sz w:val="28"/>
          <w:szCs w:val="28"/>
          <w:lang w:val="en-US" w:eastAsia="ru-RU"/>
        </w:rPr>
        <w:t>AVI</w:t>
      </w:r>
      <w:r w:rsidRPr="000F61D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F61D2">
        <w:rPr>
          <w:rFonts w:ascii="Times New Roman" w:hAnsi="Times New Roman"/>
          <w:sz w:val="28"/>
          <w:szCs w:val="28"/>
          <w:lang w:val="en-US" w:eastAsia="ru-RU"/>
        </w:rPr>
        <w:t>FLV</w:t>
      </w:r>
      <w:r w:rsidRPr="000F61D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F61D2">
        <w:rPr>
          <w:rFonts w:ascii="Times New Roman" w:hAnsi="Times New Roman"/>
          <w:sz w:val="28"/>
          <w:szCs w:val="28"/>
          <w:lang w:val="en-US" w:eastAsia="ru-RU"/>
        </w:rPr>
        <w:t>MP</w:t>
      </w:r>
      <w:r w:rsidRPr="000F61D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(хронометраж не более 5 минут) с минимальным</w:t>
      </w:r>
      <w:r w:rsidRPr="000F61D2">
        <w:rPr>
          <w:rFonts w:ascii="Times New Roman" w:hAnsi="Times New Roman"/>
          <w:sz w:val="28"/>
          <w:szCs w:val="28"/>
          <w:lang w:eastAsia="ru-RU"/>
        </w:rPr>
        <w:t xml:space="preserve"> разрешение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0F61D2">
        <w:rPr>
          <w:rFonts w:ascii="Times New Roman" w:hAnsi="Times New Roman"/>
          <w:sz w:val="28"/>
          <w:szCs w:val="28"/>
          <w:lang w:eastAsia="ru-RU"/>
        </w:rPr>
        <w:t xml:space="preserve"> 720</w:t>
      </w:r>
      <w:r w:rsidRPr="000F61D2">
        <w:rPr>
          <w:rFonts w:ascii="Times New Roman" w:hAnsi="Times New Roman"/>
          <w:sz w:val="28"/>
          <w:szCs w:val="28"/>
          <w:lang w:val="en-US" w:eastAsia="ru-RU"/>
        </w:rPr>
        <w:t>x</w:t>
      </w:r>
      <w:r>
        <w:rPr>
          <w:rFonts w:ascii="Times New Roman" w:hAnsi="Times New Roman"/>
          <w:sz w:val="28"/>
          <w:szCs w:val="28"/>
          <w:lang w:eastAsia="ru-RU"/>
        </w:rPr>
        <w:t>480</w:t>
      </w:r>
      <w:r w:rsidRPr="000F61D2">
        <w:rPr>
          <w:rFonts w:ascii="Times New Roman" w:hAnsi="Times New Roman"/>
          <w:sz w:val="28"/>
          <w:szCs w:val="28"/>
          <w:lang w:eastAsia="ru-RU"/>
        </w:rPr>
        <w:t>;</w:t>
      </w:r>
    </w:p>
    <w:p w:rsidR="00966F0F" w:rsidRPr="000F61D2" w:rsidRDefault="00966F0F" w:rsidP="00142E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1D2">
        <w:rPr>
          <w:rFonts w:ascii="Times New Roman" w:hAnsi="Times New Roman"/>
          <w:sz w:val="28"/>
          <w:szCs w:val="28"/>
          <w:lang w:eastAsia="ru-RU"/>
        </w:rPr>
        <w:t>использование при монтаже и съёмке специальных программ и инструментов (на усмотрение участника);</w:t>
      </w:r>
    </w:p>
    <w:p w:rsidR="00966F0F" w:rsidRDefault="00966F0F" w:rsidP="00142E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1D2">
        <w:rPr>
          <w:rFonts w:ascii="Times New Roman" w:hAnsi="Times New Roman"/>
          <w:sz w:val="28"/>
          <w:szCs w:val="28"/>
          <w:lang w:eastAsia="ru-RU"/>
        </w:rPr>
        <w:t>жанр определяется самостоятельно (интервью, репортаж, документальный жанр, рекламный ролик и др.);</w:t>
      </w:r>
    </w:p>
    <w:p w:rsidR="00966F0F" w:rsidRPr="00D7187E" w:rsidRDefault="00966F0F" w:rsidP="00142E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присутствие в видеоролике непосредственно участника необязательно.</w:t>
      </w:r>
    </w:p>
    <w:p w:rsidR="00966F0F" w:rsidRPr="00525590" w:rsidRDefault="00966F0F" w:rsidP="00142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5.3</w:t>
      </w:r>
      <w:r w:rsidRPr="00D7187E">
        <w:rPr>
          <w:rFonts w:ascii="Times New Roman" w:hAnsi="Times New Roman"/>
          <w:sz w:val="28"/>
          <w:szCs w:val="28"/>
          <w:lang w:eastAsia="ar-SA"/>
        </w:rPr>
        <w:t>.</w:t>
      </w:r>
      <w:r w:rsidRPr="00525590">
        <w:rPr>
          <w:rFonts w:ascii="Times New Roman" w:hAnsi="Times New Roman"/>
          <w:sz w:val="28"/>
          <w:szCs w:val="28"/>
          <w:lang w:eastAsia="ar-SA"/>
        </w:rPr>
        <w:t xml:space="preserve">Документы и конкурсные работы направляются </w:t>
      </w:r>
      <w:r w:rsidRPr="00525590">
        <w:rPr>
          <w:rFonts w:ascii="Times New Roman" w:hAnsi="Times New Roman"/>
          <w:b/>
          <w:sz w:val="28"/>
          <w:szCs w:val="28"/>
          <w:lang w:eastAsia="ar-SA"/>
        </w:rPr>
        <w:t xml:space="preserve">до </w:t>
      </w:r>
      <w:r>
        <w:rPr>
          <w:rFonts w:ascii="Times New Roman" w:hAnsi="Times New Roman"/>
          <w:b/>
          <w:sz w:val="28"/>
          <w:szCs w:val="28"/>
          <w:lang w:eastAsia="ar-SA"/>
        </w:rPr>
        <w:t>28 ноября</w:t>
      </w:r>
      <w:r w:rsidRPr="00525590">
        <w:rPr>
          <w:rFonts w:ascii="Times New Roman" w:hAnsi="Times New Roman"/>
          <w:b/>
          <w:sz w:val="28"/>
          <w:szCs w:val="28"/>
          <w:lang w:eastAsia="ar-SA"/>
        </w:rPr>
        <w:t xml:space="preserve"> 2015 года</w:t>
      </w:r>
      <w:r w:rsidRPr="00525590">
        <w:rPr>
          <w:rFonts w:ascii="Times New Roman" w:hAnsi="Times New Roman"/>
          <w:sz w:val="28"/>
          <w:szCs w:val="28"/>
          <w:lang w:eastAsia="ar-SA"/>
        </w:rPr>
        <w:t xml:space="preserve"> по адресу: </w:t>
      </w:r>
      <w:r w:rsidRPr="001D016C">
        <w:rPr>
          <w:rFonts w:ascii="Times New Roman" w:hAnsi="Times New Roman"/>
          <w:sz w:val="28"/>
          <w:szCs w:val="28"/>
          <w:lang w:eastAsia="ar-SA"/>
        </w:rPr>
        <w:t>отдел по делам молодежи комитета культуры и молодежной политики Администрации Великого Новгорода (ул. Большая Московская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1D016C">
        <w:rPr>
          <w:rFonts w:ascii="Times New Roman" w:hAnsi="Times New Roman"/>
          <w:sz w:val="28"/>
          <w:szCs w:val="28"/>
          <w:lang w:eastAsia="ar-SA"/>
        </w:rPr>
        <w:t xml:space="preserve">д. 37/9, </w:t>
      </w:r>
      <w:proofErr w:type="spellStart"/>
      <w:r w:rsidRPr="001D016C">
        <w:rPr>
          <w:rFonts w:ascii="Times New Roman" w:hAnsi="Times New Roman"/>
          <w:sz w:val="28"/>
          <w:szCs w:val="28"/>
          <w:lang w:eastAsia="ar-SA"/>
        </w:rPr>
        <w:t>каб</w:t>
      </w:r>
      <w:proofErr w:type="spellEnd"/>
      <w:r w:rsidRPr="001D016C">
        <w:rPr>
          <w:rFonts w:ascii="Times New Roman" w:hAnsi="Times New Roman"/>
          <w:sz w:val="28"/>
          <w:szCs w:val="28"/>
          <w:lang w:eastAsia="ar-SA"/>
        </w:rPr>
        <w:t>. 204)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966F0F" w:rsidRPr="001D016C" w:rsidRDefault="00966F0F" w:rsidP="00142E14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525590">
        <w:rPr>
          <w:rFonts w:ascii="Times New Roman" w:hAnsi="Times New Roman"/>
          <w:b/>
          <w:sz w:val="28"/>
          <w:szCs w:val="28"/>
          <w:lang w:eastAsia="ar-SA"/>
        </w:rPr>
        <w:t xml:space="preserve">Контактное лицо – </w:t>
      </w:r>
      <w:r w:rsidRPr="001D016C">
        <w:rPr>
          <w:rFonts w:ascii="Times New Roman" w:hAnsi="Times New Roman"/>
          <w:b/>
          <w:sz w:val="28"/>
          <w:szCs w:val="28"/>
          <w:lang w:eastAsia="ar-SA"/>
        </w:rPr>
        <w:t>Михайлова Анна Сергеевна, заместитель начальника отдела по делам молодежи комитета культуры и молодежной политики Администрации Великого Новгорода, тел. 66-51-86, e-</w:t>
      </w:r>
      <w:proofErr w:type="spellStart"/>
      <w:r w:rsidRPr="001D016C">
        <w:rPr>
          <w:rFonts w:ascii="Times New Roman" w:hAnsi="Times New Roman"/>
          <w:b/>
          <w:sz w:val="28"/>
          <w:szCs w:val="28"/>
          <w:lang w:eastAsia="ar-SA"/>
        </w:rPr>
        <w:t>mail</w:t>
      </w:r>
      <w:proofErr w:type="spellEnd"/>
      <w:r w:rsidRPr="001D016C">
        <w:rPr>
          <w:rFonts w:ascii="Times New Roman" w:hAnsi="Times New Roman"/>
          <w:b/>
          <w:sz w:val="28"/>
          <w:szCs w:val="28"/>
          <w:lang w:eastAsia="ar-SA"/>
        </w:rPr>
        <w:t xml:space="preserve">: </w:t>
      </w:r>
      <w:hyperlink r:id="rId5" w:history="1">
        <w:r w:rsidRPr="001D016C">
          <w:rPr>
            <w:rFonts w:ascii="Times New Roman" w:hAnsi="Times New Roman"/>
            <w:b/>
            <w:sz w:val="28"/>
            <w:szCs w:val="28"/>
            <w:lang w:eastAsia="ar-SA"/>
          </w:rPr>
          <w:t>mias@adm.nov.ru</w:t>
        </w:r>
      </w:hyperlink>
      <w:r w:rsidRPr="001D016C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966F0F" w:rsidRPr="00525590" w:rsidRDefault="00966F0F" w:rsidP="00D46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5.4</w:t>
      </w:r>
      <w:r w:rsidRPr="00525590">
        <w:rPr>
          <w:rFonts w:ascii="Times New Roman" w:hAnsi="Times New Roman"/>
          <w:sz w:val="28"/>
          <w:szCs w:val="28"/>
          <w:lang w:eastAsia="ar-SA"/>
        </w:rPr>
        <w:t xml:space="preserve">. Конкурсные материалы, поступившие </w:t>
      </w:r>
      <w:r w:rsidRPr="00525590">
        <w:rPr>
          <w:rFonts w:ascii="Times New Roman" w:hAnsi="Times New Roman"/>
          <w:b/>
          <w:sz w:val="28"/>
          <w:szCs w:val="28"/>
          <w:lang w:eastAsia="ar-SA"/>
        </w:rPr>
        <w:t xml:space="preserve">позднее </w:t>
      </w:r>
      <w:r>
        <w:rPr>
          <w:rFonts w:ascii="Times New Roman" w:hAnsi="Times New Roman"/>
          <w:b/>
          <w:sz w:val="28"/>
          <w:szCs w:val="28"/>
          <w:lang w:eastAsia="ar-SA"/>
        </w:rPr>
        <w:t>28 ноября</w:t>
      </w:r>
      <w:r w:rsidRPr="00525590">
        <w:rPr>
          <w:rFonts w:ascii="Times New Roman" w:hAnsi="Times New Roman"/>
          <w:b/>
          <w:sz w:val="28"/>
          <w:szCs w:val="28"/>
          <w:lang w:eastAsia="ar-SA"/>
        </w:rPr>
        <w:t xml:space="preserve"> 2015 года,</w:t>
      </w:r>
      <w:r w:rsidRPr="00525590">
        <w:rPr>
          <w:rFonts w:ascii="Times New Roman" w:hAnsi="Times New Roman"/>
          <w:sz w:val="28"/>
          <w:szCs w:val="28"/>
          <w:lang w:eastAsia="ar-SA"/>
        </w:rPr>
        <w:t xml:space="preserve"> к рассмотрению не принимаются.</w:t>
      </w:r>
    </w:p>
    <w:p w:rsidR="00966F0F" w:rsidRPr="00525590" w:rsidRDefault="00966F0F" w:rsidP="00D46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5590">
        <w:rPr>
          <w:rFonts w:ascii="Times New Roman" w:hAnsi="Times New Roman"/>
          <w:sz w:val="28"/>
          <w:szCs w:val="28"/>
          <w:lang w:eastAsia="ar-SA"/>
        </w:rPr>
        <w:t>Конкурсные работы не рецензируются и не возвращаются;</w:t>
      </w:r>
    </w:p>
    <w:p w:rsidR="00966F0F" w:rsidRDefault="00966F0F" w:rsidP="00D46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5.5</w:t>
      </w:r>
      <w:r w:rsidRPr="00525590">
        <w:rPr>
          <w:rFonts w:ascii="Times New Roman" w:hAnsi="Times New Roman"/>
          <w:sz w:val="28"/>
          <w:szCs w:val="28"/>
          <w:lang w:eastAsia="ar-SA"/>
        </w:rPr>
        <w:t>. Представление на конкурс материалов рассматривается как согласие их авторов на открытую публикацию с обязательным указанием авторства.</w:t>
      </w:r>
    </w:p>
    <w:p w:rsidR="00966F0F" w:rsidRPr="00AA7C33" w:rsidRDefault="00966F0F" w:rsidP="00D469E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5.6. Представленные документы и конкурсные материалы направляются для подведения итогов в </w:t>
      </w:r>
      <w:r w:rsidRPr="00D7187E">
        <w:rPr>
          <w:rFonts w:ascii="Times New Roman" w:hAnsi="Times New Roman"/>
          <w:sz w:val="28"/>
          <w:szCs w:val="28"/>
          <w:lang w:eastAsia="ar-SA"/>
        </w:rPr>
        <w:t>ОАУ «Дом молодежи, центр подготовки граждан к военной службе».</w:t>
      </w:r>
    </w:p>
    <w:p w:rsidR="00966F0F" w:rsidRPr="00D7187E" w:rsidRDefault="00966F0F" w:rsidP="00D46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6F0F" w:rsidRDefault="00966F0F" w:rsidP="00D469E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7187E">
        <w:rPr>
          <w:rFonts w:ascii="Times New Roman" w:hAnsi="Times New Roman"/>
          <w:b/>
          <w:bCs/>
          <w:sz w:val="28"/>
          <w:szCs w:val="28"/>
          <w:lang w:eastAsia="ar-SA"/>
        </w:rPr>
        <w:t>6. Организация конкурса</w:t>
      </w:r>
    </w:p>
    <w:p w:rsidR="00966F0F" w:rsidRPr="00AA7C33" w:rsidRDefault="00966F0F" w:rsidP="00D469E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7187E">
        <w:rPr>
          <w:rFonts w:ascii="Times New Roman" w:hAnsi="Times New Roman"/>
          <w:spacing w:val="-3"/>
          <w:sz w:val="28"/>
          <w:szCs w:val="28"/>
          <w:lang w:eastAsia="ar-SA"/>
        </w:rPr>
        <w:t>Для проведения конкурса создается</w:t>
      </w:r>
      <w:r>
        <w:rPr>
          <w:rFonts w:ascii="Times New Roman" w:hAnsi="Times New Roman"/>
          <w:spacing w:val="-3"/>
          <w:sz w:val="28"/>
          <w:szCs w:val="28"/>
          <w:lang w:eastAsia="ar-SA"/>
        </w:rPr>
        <w:t xml:space="preserve"> организационный комитет (далее - </w:t>
      </w:r>
      <w:r w:rsidRPr="00D7187E">
        <w:rPr>
          <w:rFonts w:ascii="Times New Roman" w:hAnsi="Times New Roman"/>
          <w:spacing w:val="-3"/>
          <w:sz w:val="28"/>
          <w:szCs w:val="28"/>
          <w:lang w:eastAsia="ar-SA"/>
        </w:rPr>
        <w:t xml:space="preserve">оргкомитет), </w:t>
      </w:r>
      <w:r w:rsidRPr="00D7187E">
        <w:rPr>
          <w:rFonts w:ascii="Times New Roman" w:hAnsi="Times New Roman"/>
          <w:sz w:val="28"/>
          <w:szCs w:val="28"/>
          <w:lang w:eastAsia="ar-SA"/>
        </w:rPr>
        <w:t>состав которого ут</w:t>
      </w:r>
      <w:r>
        <w:rPr>
          <w:rFonts w:ascii="Times New Roman" w:hAnsi="Times New Roman"/>
          <w:sz w:val="28"/>
          <w:szCs w:val="28"/>
          <w:lang w:eastAsia="ar-SA"/>
        </w:rPr>
        <w:t xml:space="preserve">верждается приказом </w:t>
      </w:r>
      <w:r w:rsidRPr="00D7187E">
        <w:rPr>
          <w:rFonts w:ascii="Times New Roman" w:hAnsi="Times New Roman"/>
          <w:sz w:val="28"/>
          <w:szCs w:val="28"/>
          <w:lang w:eastAsia="ar-SA"/>
        </w:rPr>
        <w:t>ОАУ «Дом молодежи, центр подготовки граждан к военной службе».</w:t>
      </w:r>
    </w:p>
    <w:p w:rsidR="00966F0F" w:rsidRPr="00D7187E" w:rsidRDefault="00966F0F" w:rsidP="00D469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eastAsia="ar-SA"/>
        </w:rPr>
      </w:pPr>
      <w:r w:rsidRPr="00D7187E">
        <w:rPr>
          <w:rFonts w:ascii="Times New Roman" w:hAnsi="Times New Roman"/>
          <w:spacing w:val="-3"/>
          <w:sz w:val="28"/>
          <w:szCs w:val="28"/>
          <w:lang w:eastAsia="ar-SA"/>
        </w:rPr>
        <w:t>Функции оргкомитета:</w:t>
      </w:r>
    </w:p>
    <w:p w:rsidR="00966F0F" w:rsidRPr="00D7187E" w:rsidRDefault="00966F0F" w:rsidP="00D469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eastAsia="ar-SA"/>
        </w:rPr>
      </w:pPr>
      <w:r w:rsidRPr="00D7187E">
        <w:rPr>
          <w:rFonts w:ascii="Times New Roman" w:hAnsi="Times New Roman"/>
          <w:spacing w:val="-3"/>
          <w:sz w:val="28"/>
          <w:szCs w:val="28"/>
          <w:lang w:eastAsia="ar-SA"/>
        </w:rPr>
        <w:t>подготовка и проведение конкурса;</w:t>
      </w:r>
    </w:p>
    <w:p w:rsidR="00966F0F" w:rsidRPr="00D7187E" w:rsidRDefault="00966F0F" w:rsidP="00D469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/>
          <w:spacing w:val="-3"/>
          <w:sz w:val="28"/>
          <w:szCs w:val="28"/>
          <w:lang w:eastAsia="ar-SA"/>
        </w:rPr>
        <w:t>приё</w:t>
      </w:r>
      <w:r w:rsidRPr="00D7187E">
        <w:rPr>
          <w:rFonts w:ascii="Times New Roman" w:hAnsi="Times New Roman"/>
          <w:spacing w:val="-3"/>
          <w:sz w:val="28"/>
          <w:szCs w:val="28"/>
          <w:lang w:eastAsia="ar-SA"/>
        </w:rPr>
        <w:t>м конкурсных материалов;</w:t>
      </w:r>
    </w:p>
    <w:p w:rsidR="00966F0F" w:rsidRPr="00D7187E" w:rsidRDefault="00966F0F" w:rsidP="00D469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7187E">
        <w:rPr>
          <w:rFonts w:ascii="Times New Roman" w:hAnsi="Times New Roman"/>
          <w:bCs/>
          <w:sz w:val="28"/>
          <w:szCs w:val="28"/>
          <w:lang w:eastAsia="ar-SA"/>
        </w:rPr>
        <w:t>утверждение списка участников конкурса;</w:t>
      </w:r>
    </w:p>
    <w:p w:rsidR="00966F0F" w:rsidRPr="00D7187E" w:rsidRDefault="00966F0F" w:rsidP="00D469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eastAsia="ar-SA"/>
        </w:rPr>
      </w:pPr>
      <w:r w:rsidRPr="00D7187E">
        <w:rPr>
          <w:rFonts w:ascii="Times New Roman" w:hAnsi="Times New Roman"/>
          <w:spacing w:val="-3"/>
          <w:sz w:val="28"/>
          <w:szCs w:val="28"/>
          <w:lang w:eastAsia="ar-SA"/>
        </w:rPr>
        <w:t xml:space="preserve">подбор членов </w:t>
      </w:r>
      <w:r w:rsidRPr="00D7187E">
        <w:rPr>
          <w:rFonts w:ascii="Times New Roman" w:hAnsi="Times New Roman"/>
          <w:bCs/>
          <w:sz w:val="28"/>
          <w:szCs w:val="28"/>
          <w:lang w:eastAsia="ar-SA"/>
        </w:rPr>
        <w:t>экспертной комиссии</w:t>
      </w:r>
      <w:r w:rsidRPr="00D7187E">
        <w:rPr>
          <w:rFonts w:ascii="Times New Roman" w:hAnsi="Times New Roman"/>
          <w:spacing w:val="-3"/>
          <w:sz w:val="28"/>
          <w:szCs w:val="28"/>
          <w:lang w:eastAsia="ar-SA"/>
        </w:rPr>
        <w:t>;</w:t>
      </w:r>
    </w:p>
    <w:p w:rsidR="00966F0F" w:rsidRPr="00D7187E" w:rsidRDefault="00966F0F" w:rsidP="00D469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  <w:lang w:eastAsia="ar-SA"/>
        </w:rPr>
      </w:pPr>
      <w:r w:rsidRPr="00D7187E">
        <w:rPr>
          <w:rFonts w:ascii="Times New Roman" w:hAnsi="Times New Roman"/>
          <w:spacing w:val="3"/>
          <w:sz w:val="28"/>
          <w:szCs w:val="28"/>
          <w:lang w:eastAsia="ar-SA"/>
        </w:rPr>
        <w:t>информационная поддержка конкурса;</w:t>
      </w:r>
    </w:p>
    <w:p w:rsidR="00966F0F" w:rsidRPr="00D7187E" w:rsidRDefault="00966F0F" w:rsidP="00D469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  <w:lang w:eastAsia="ar-SA"/>
        </w:rPr>
      </w:pPr>
      <w:r w:rsidRPr="00D7187E">
        <w:rPr>
          <w:rFonts w:ascii="Times New Roman" w:hAnsi="Times New Roman"/>
          <w:spacing w:val="3"/>
          <w:sz w:val="28"/>
          <w:szCs w:val="28"/>
          <w:lang w:eastAsia="ar-SA"/>
        </w:rPr>
        <w:t>организация награждения победителей конкурса;</w:t>
      </w:r>
    </w:p>
    <w:p w:rsidR="00966F0F" w:rsidRPr="00D7187E" w:rsidRDefault="00966F0F" w:rsidP="00D469E4">
      <w:pPr>
        <w:shd w:val="clear" w:color="auto" w:fill="FFFFFF"/>
        <w:tabs>
          <w:tab w:val="left" w:pos="6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87E">
        <w:rPr>
          <w:rFonts w:ascii="Times New Roman" w:hAnsi="Times New Roman"/>
          <w:spacing w:val="-1"/>
          <w:sz w:val="28"/>
          <w:szCs w:val="28"/>
          <w:lang w:eastAsia="ar-SA"/>
        </w:rPr>
        <w:t xml:space="preserve">оформление протокола по итогам </w:t>
      </w:r>
      <w:r w:rsidRPr="00D7187E">
        <w:rPr>
          <w:rFonts w:ascii="Times New Roman" w:hAnsi="Times New Roman"/>
          <w:sz w:val="28"/>
          <w:szCs w:val="28"/>
          <w:lang w:eastAsia="ar-SA"/>
        </w:rPr>
        <w:t>конкурса;</w:t>
      </w:r>
    </w:p>
    <w:p w:rsidR="00966F0F" w:rsidRPr="00D7187E" w:rsidRDefault="00966F0F" w:rsidP="00D469E4">
      <w:pPr>
        <w:shd w:val="clear" w:color="auto" w:fill="FFFFFF"/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87E">
        <w:rPr>
          <w:rFonts w:ascii="Times New Roman" w:hAnsi="Times New Roman"/>
          <w:sz w:val="28"/>
          <w:szCs w:val="28"/>
          <w:lang w:eastAsia="ar-SA"/>
        </w:rPr>
        <w:t>размещение итогов конкурса на сайте ОАУ «Дом молодежи, центр подготовки граждан</w:t>
      </w:r>
      <w:r>
        <w:rPr>
          <w:rFonts w:ascii="Times New Roman" w:hAnsi="Times New Roman"/>
          <w:sz w:val="28"/>
          <w:szCs w:val="28"/>
          <w:lang w:eastAsia="ar-SA"/>
        </w:rPr>
        <w:t xml:space="preserve"> к военной службе», в СМИ.</w:t>
      </w:r>
    </w:p>
    <w:p w:rsidR="00966F0F" w:rsidRPr="00D7187E" w:rsidRDefault="00966F0F" w:rsidP="00D469E4">
      <w:pPr>
        <w:shd w:val="clear" w:color="auto" w:fill="FFFFFF"/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6F0F" w:rsidRPr="00D7187E" w:rsidRDefault="00966F0F" w:rsidP="00D469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7187E">
        <w:rPr>
          <w:rFonts w:ascii="Times New Roman" w:hAnsi="Times New Roman"/>
          <w:b/>
          <w:sz w:val="28"/>
          <w:szCs w:val="28"/>
          <w:lang w:eastAsia="ar-SA"/>
        </w:rPr>
        <w:t>7. Экспертная комиссия конкурса</w:t>
      </w:r>
    </w:p>
    <w:p w:rsidR="00966F0F" w:rsidRPr="00D7187E" w:rsidRDefault="00966F0F" w:rsidP="00D46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87E">
        <w:rPr>
          <w:rFonts w:ascii="Times New Roman" w:hAnsi="Times New Roman"/>
          <w:sz w:val="28"/>
          <w:szCs w:val="28"/>
          <w:lang w:eastAsia="ar-SA"/>
        </w:rPr>
        <w:t>7.1. Членами экспертной комиссии конкурса могут быть представители органов власти различных уровней, образовательных, методических организаций, центров культуры, общественных организаций.</w:t>
      </w:r>
    </w:p>
    <w:p w:rsidR="00966F0F" w:rsidRPr="00D7187E" w:rsidRDefault="00966F0F" w:rsidP="00D46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87E">
        <w:rPr>
          <w:rFonts w:ascii="Times New Roman" w:hAnsi="Times New Roman"/>
          <w:sz w:val="28"/>
          <w:szCs w:val="28"/>
          <w:lang w:eastAsia="ar-SA"/>
        </w:rPr>
        <w:t>7.2. Экспертная комиссия конкурса:</w:t>
      </w:r>
    </w:p>
    <w:p w:rsidR="00966F0F" w:rsidRPr="00D7187E" w:rsidRDefault="00966F0F" w:rsidP="00D469E4">
      <w:pPr>
        <w:tabs>
          <w:tab w:val="left" w:pos="744"/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87E">
        <w:rPr>
          <w:rFonts w:ascii="Times New Roman" w:hAnsi="Times New Roman"/>
          <w:bCs/>
          <w:sz w:val="28"/>
          <w:szCs w:val="28"/>
          <w:lang w:eastAsia="ar-SA"/>
        </w:rPr>
        <w:t xml:space="preserve">проводит экспертизу конкурсных работ, представленных на </w:t>
      </w:r>
      <w:r>
        <w:rPr>
          <w:rFonts w:ascii="Times New Roman" w:hAnsi="Times New Roman"/>
          <w:sz w:val="28"/>
          <w:szCs w:val="28"/>
          <w:lang w:eastAsia="ar-SA"/>
        </w:rPr>
        <w:t>конкурс</w:t>
      </w:r>
      <w:r w:rsidRPr="00D7187E">
        <w:rPr>
          <w:rFonts w:ascii="Times New Roman" w:hAnsi="Times New Roman"/>
          <w:sz w:val="28"/>
          <w:szCs w:val="28"/>
          <w:lang w:eastAsia="ar-SA"/>
        </w:rPr>
        <w:t xml:space="preserve">; </w:t>
      </w:r>
    </w:p>
    <w:p w:rsidR="00966F0F" w:rsidRPr="00D7187E" w:rsidRDefault="00966F0F" w:rsidP="00D469E4">
      <w:pPr>
        <w:tabs>
          <w:tab w:val="left" w:pos="744"/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87E">
        <w:rPr>
          <w:rFonts w:ascii="Times New Roman" w:hAnsi="Times New Roman"/>
          <w:spacing w:val="3"/>
          <w:sz w:val="28"/>
          <w:szCs w:val="28"/>
          <w:lang w:eastAsia="ar-SA"/>
        </w:rPr>
        <w:t xml:space="preserve">в соответствии с критериями оценки конкурсных работ определяет победителей конкурса по </w:t>
      </w:r>
      <w:r w:rsidRPr="00D7187E">
        <w:rPr>
          <w:rFonts w:ascii="Times New Roman" w:hAnsi="Times New Roman"/>
          <w:sz w:val="28"/>
          <w:szCs w:val="28"/>
          <w:lang w:eastAsia="ar-SA"/>
        </w:rPr>
        <w:t>сумме баллов.</w:t>
      </w:r>
    </w:p>
    <w:p w:rsidR="00966F0F" w:rsidRPr="00D7187E" w:rsidRDefault="00966F0F" w:rsidP="00D469E4">
      <w:pPr>
        <w:tabs>
          <w:tab w:val="left" w:pos="744"/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66F0F" w:rsidRPr="00D7187E" w:rsidRDefault="00966F0F" w:rsidP="00D469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7187E">
        <w:rPr>
          <w:rFonts w:ascii="Times New Roman" w:hAnsi="Times New Roman"/>
          <w:b/>
          <w:sz w:val="28"/>
          <w:szCs w:val="28"/>
          <w:lang w:eastAsia="ar-SA"/>
        </w:rPr>
        <w:t>8. Критерии оценки конкурсных работ</w:t>
      </w:r>
    </w:p>
    <w:p w:rsidR="00966F0F" w:rsidRPr="00D7187E" w:rsidRDefault="00966F0F" w:rsidP="00D46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8.1.</w:t>
      </w:r>
      <w:r w:rsidRPr="00D7187E">
        <w:rPr>
          <w:rFonts w:ascii="Times New Roman" w:hAnsi="Times New Roman"/>
          <w:sz w:val="28"/>
          <w:szCs w:val="28"/>
          <w:lang w:eastAsia="ar-SA"/>
        </w:rPr>
        <w:t>Конкурсные работы оцениваются по следующим критериям:</w:t>
      </w:r>
    </w:p>
    <w:p w:rsidR="00966F0F" w:rsidRPr="00D7187E" w:rsidRDefault="00966F0F" w:rsidP="00D46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D7187E">
        <w:rPr>
          <w:rFonts w:ascii="Times New Roman" w:hAnsi="Times New Roman"/>
          <w:sz w:val="28"/>
          <w:szCs w:val="28"/>
          <w:lang w:eastAsia="ar-SA"/>
        </w:rPr>
        <w:t>соответствие тематике конкурса;</w:t>
      </w:r>
    </w:p>
    <w:p w:rsidR="00966F0F" w:rsidRPr="00D7187E" w:rsidRDefault="00966F0F" w:rsidP="00D46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D7187E">
        <w:rPr>
          <w:rFonts w:ascii="Times New Roman" w:hAnsi="Times New Roman"/>
          <w:sz w:val="28"/>
          <w:szCs w:val="28"/>
          <w:lang w:eastAsia="ar-SA"/>
        </w:rPr>
        <w:t>глубина раскрытия темы;</w:t>
      </w:r>
    </w:p>
    <w:p w:rsidR="00966F0F" w:rsidRPr="00D7187E" w:rsidRDefault="00966F0F" w:rsidP="00D46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D7187E">
        <w:rPr>
          <w:rFonts w:ascii="Times New Roman" w:hAnsi="Times New Roman"/>
          <w:sz w:val="28"/>
          <w:szCs w:val="28"/>
          <w:lang w:eastAsia="ar-SA"/>
        </w:rPr>
        <w:t>оригинальность и выразительность работы;</w:t>
      </w:r>
    </w:p>
    <w:p w:rsidR="00966F0F" w:rsidRPr="00D7187E" w:rsidRDefault="00966F0F" w:rsidP="00D46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D7187E">
        <w:rPr>
          <w:rFonts w:ascii="Times New Roman" w:hAnsi="Times New Roman"/>
          <w:sz w:val="28"/>
          <w:szCs w:val="28"/>
          <w:lang w:eastAsia="ar-SA"/>
        </w:rPr>
        <w:t>этика и эстетика;</w:t>
      </w:r>
    </w:p>
    <w:p w:rsidR="00966F0F" w:rsidRPr="00D7187E" w:rsidRDefault="00966F0F" w:rsidP="00D46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D7187E">
        <w:rPr>
          <w:rFonts w:ascii="Times New Roman" w:hAnsi="Times New Roman"/>
          <w:sz w:val="28"/>
          <w:szCs w:val="28"/>
          <w:lang w:eastAsia="ar-SA"/>
        </w:rPr>
        <w:t>художественная ценность.</w:t>
      </w:r>
    </w:p>
    <w:p w:rsidR="00966F0F" w:rsidRPr="00D7187E" w:rsidRDefault="00966F0F" w:rsidP="00D46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6F0F" w:rsidRDefault="00966F0F" w:rsidP="00D469E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7187E">
        <w:rPr>
          <w:rFonts w:ascii="Times New Roman" w:hAnsi="Times New Roman"/>
          <w:b/>
          <w:bCs/>
          <w:sz w:val="28"/>
          <w:szCs w:val="28"/>
          <w:lang w:eastAsia="ar-SA"/>
        </w:rPr>
        <w:t>9. Подведение итогов и награждение победителей конкурса</w:t>
      </w:r>
    </w:p>
    <w:p w:rsidR="00966F0F" w:rsidRPr="00AF5F17" w:rsidRDefault="00966F0F" w:rsidP="00D469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ar-SA"/>
        </w:rPr>
      </w:pPr>
      <w:r w:rsidRPr="00AF5F17">
        <w:rPr>
          <w:rFonts w:ascii="Times New Roman" w:hAnsi="Times New Roman"/>
          <w:sz w:val="28"/>
          <w:szCs w:val="28"/>
          <w:lang w:eastAsia="ar-SA"/>
        </w:rPr>
        <w:t>9.1. Победители конкурса (</w:t>
      </w:r>
      <w:r w:rsidRPr="00AF5F17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AF5F17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AF5F17">
        <w:rPr>
          <w:rFonts w:ascii="Times New Roman" w:hAnsi="Times New Roman"/>
          <w:sz w:val="28"/>
          <w:szCs w:val="28"/>
          <w:lang w:val="en-US" w:eastAsia="ar-SA"/>
        </w:rPr>
        <w:t>II</w:t>
      </w:r>
      <w:r w:rsidRPr="00AF5F17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AF5F17">
        <w:rPr>
          <w:rFonts w:ascii="Times New Roman" w:hAnsi="Times New Roman"/>
          <w:sz w:val="28"/>
          <w:szCs w:val="28"/>
          <w:lang w:val="en-US" w:eastAsia="ar-SA"/>
        </w:rPr>
        <w:t>III</w:t>
      </w:r>
      <w:r w:rsidRPr="00AF5F17">
        <w:rPr>
          <w:rFonts w:ascii="Times New Roman" w:hAnsi="Times New Roman"/>
          <w:sz w:val="28"/>
          <w:szCs w:val="28"/>
          <w:lang w:eastAsia="ar-SA"/>
        </w:rPr>
        <w:t xml:space="preserve"> места) награждаются дипломами в каждой</w:t>
      </w:r>
      <w:r>
        <w:rPr>
          <w:rFonts w:ascii="Times New Roman" w:hAnsi="Times New Roman"/>
          <w:sz w:val="28"/>
          <w:szCs w:val="28"/>
          <w:lang w:eastAsia="ar-SA"/>
        </w:rPr>
        <w:t xml:space="preserve"> номинации</w:t>
      </w:r>
      <w:r w:rsidRPr="00AF5F17">
        <w:rPr>
          <w:rFonts w:ascii="Times New Roman" w:hAnsi="Times New Roman"/>
          <w:sz w:val="28"/>
          <w:szCs w:val="28"/>
          <w:lang w:eastAsia="ar-SA"/>
        </w:rPr>
        <w:t>.</w:t>
      </w:r>
    </w:p>
    <w:p w:rsidR="00966F0F" w:rsidRPr="00AF5F17" w:rsidRDefault="00966F0F" w:rsidP="00D469E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AF5F17">
        <w:rPr>
          <w:rFonts w:ascii="Times New Roman" w:hAnsi="Times New Roman"/>
          <w:sz w:val="28"/>
          <w:szCs w:val="28"/>
          <w:lang w:eastAsia="ar-SA"/>
        </w:rPr>
        <w:lastRenderedPageBreak/>
        <w:t xml:space="preserve">9.2. </w:t>
      </w:r>
      <w:r w:rsidRPr="00AF5F17">
        <w:rPr>
          <w:rFonts w:ascii="Times New Roman" w:hAnsi="Times New Roman"/>
          <w:bCs/>
          <w:iCs/>
          <w:sz w:val="28"/>
          <w:szCs w:val="28"/>
          <w:lang w:eastAsia="ar-SA"/>
        </w:rPr>
        <w:t>Экспертная комиссия вправе рекомендовать конкурсные работы участников, не вошедших в число победителей, для награждения специальными дипломами.</w:t>
      </w:r>
    </w:p>
    <w:p w:rsidR="00966F0F" w:rsidRPr="00AF5F17" w:rsidRDefault="00966F0F" w:rsidP="00D46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5F17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9.3. 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Все материалы будут включены в информационный сборник по результатам деятельности муниципальных штабов «Всероссийского волонтёрского корпуса 70-летия Победы в Великой Отечественной войне 1941-1945 годов» Новгородской области. </w:t>
      </w:r>
      <w:r w:rsidRPr="00AF5F17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Лучшие конкурсные работы участников будут опубликованы в </w:t>
      </w:r>
      <w:proofErr w:type="gramStart"/>
      <w:r w:rsidRPr="00AF5F17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сборнике творческих работ молодёжи, посвящённом </w:t>
      </w:r>
      <w:r w:rsidRPr="00AF5F17">
        <w:rPr>
          <w:rFonts w:ascii="Times New Roman" w:hAnsi="Times New Roman"/>
          <w:sz w:val="28"/>
          <w:szCs w:val="28"/>
          <w:lang w:eastAsia="ru-RU"/>
        </w:rPr>
        <w:t>70-й годовщине Победы в Великой Отеч</w:t>
      </w:r>
      <w:r>
        <w:rPr>
          <w:rFonts w:ascii="Times New Roman" w:hAnsi="Times New Roman"/>
          <w:sz w:val="28"/>
          <w:szCs w:val="28"/>
          <w:lang w:eastAsia="ru-RU"/>
        </w:rPr>
        <w:t>ественной войне 1941-1945 годов и направлены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редакцию исторической Летописи Победы «1143 дня и ночи до нашей Великой Победы во Второй мировой войне» для размещения в рублике «Бессмертный полк».</w:t>
      </w:r>
    </w:p>
    <w:p w:rsidR="00966F0F" w:rsidRPr="00D7187E" w:rsidRDefault="00966F0F" w:rsidP="00D469E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66F0F" w:rsidRPr="00D7187E" w:rsidRDefault="00966F0F" w:rsidP="00D469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7187E">
        <w:rPr>
          <w:rFonts w:ascii="Times New Roman" w:hAnsi="Times New Roman"/>
          <w:b/>
          <w:sz w:val="28"/>
          <w:szCs w:val="28"/>
          <w:lang w:eastAsia="ar-SA"/>
        </w:rPr>
        <w:t>10. Финансирование конкурса</w:t>
      </w:r>
    </w:p>
    <w:p w:rsidR="00966F0F" w:rsidRDefault="00966F0F" w:rsidP="00D469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87E">
        <w:rPr>
          <w:rFonts w:ascii="Times New Roman" w:hAnsi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Расходы по организации конкурса</w:t>
      </w:r>
      <w:r w:rsidRPr="00D7187E">
        <w:rPr>
          <w:rFonts w:ascii="Times New Roman" w:hAnsi="Times New Roman"/>
          <w:sz w:val="28"/>
          <w:szCs w:val="28"/>
          <w:lang w:eastAsia="ar-SA"/>
        </w:rPr>
        <w:t xml:space="preserve"> (приобрете</w:t>
      </w:r>
      <w:r>
        <w:rPr>
          <w:rFonts w:ascii="Times New Roman" w:hAnsi="Times New Roman"/>
          <w:sz w:val="28"/>
          <w:szCs w:val="28"/>
          <w:lang w:eastAsia="ar-SA"/>
        </w:rPr>
        <w:t xml:space="preserve">ние расходных материалов) </w:t>
      </w:r>
      <w:r w:rsidRPr="00D7187E">
        <w:rPr>
          <w:rFonts w:ascii="Times New Roman" w:hAnsi="Times New Roman"/>
          <w:sz w:val="28"/>
          <w:szCs w:val="28"/>
          <w:lang w:eastAsia="ar-SA"/>
        </w:rPr>
        <w:t>осуществля</w:t>
      </w:r>
      <w:r>
        <w:rPr>
          <w:rFonts w:ascii="Times New Roman" w:hAnsi="Times New Roman"/>
          <w:sz w:val="28"/>
          <w:szCs w:val="28"/>
          <w:lang w:eastAsia="ar-SA"/>
        </w:rPr>
        <w:t>ю</w:t>
      </w:r>
      <w:r w:rsidRPr="00D7187E">
        <w:rPr>
          <w:rFonts w:ascii="Times New Roman" w:hAnsi="Times New Roman"/>
          <w:sz w:val="28"/>
          <w:szCs w:val="28"/>
          <w:lang w:eastAsia="ar-SA"/>
        </w:rPr>
        <w:t>тся за счёт лимитов, предусмотренных ОАУ  «Дом молодёжи, центр подготовки граждан к военной службе» на реализацию подпрограммы  «Патриотическое воспитание населения Новгородской области» государственной программы Новгородской области  «Развитие образования и молодёжной политики в Новгородской области на 2014-2020 годы», утверждённой постановлением Правительства Новгородской области от 28.10.2013  № 317, п.3.1 в соответ</w:t>
      </w:r>
      <w:r>
        <w:rPr>
          <w:rFonts w:ascii="Times New Roman" w:hAnsi="Times New Roman"/>
          <w:sz w:val="28"/>
          <w:szCs w:val="28"/>
          <w:lang w:eastAsia="ar-SA"/>
        </w:rPr>
        <w:t>ствии с утверждённой сметой.</w:t>
      </w:r>
      <w:proofErr w:type="gramEnd"/>
    </w:p>
    <w:p w:rsidR="00966F0F" w:rsidRDefault="00966F0F" w:rsidP="00D71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6F0F" w:rsidRDefault="00966F0F" w:rsidP="00D71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6F0F" w:rsidRDefault="00966F0F" w:rsidP="00D71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6F0F" w:rsidRDefault="00966F0F" w:rsidP="00D71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6F0F" w:rsidRDefault="00966F0F" w:rsidP="00D71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6F0F" w:rsidRDefault="00966F0F" w:rsidP="00D71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6F0F" w:rsidRDefault="00966F0F" w:rsidP="00D71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6F0F" w:rsidRDefault="00966F0F" w:rsidP="00D71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6F0F" w:rsidRDefault="00966F0F" w:rsidP="00D71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6F0F" w:rsidRDefault="00966F0F" w:rsidP="00D71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6F0F" w:rsidRDefault="00966F0F" w:rsidP="00D71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6F0F" w:rsidRDefault="00966F0F" w:rsidP="00D71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6F0F" w:rsidRDefault="00966F0F" w:rsidP="00D71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6F0F" w:rsidRDefault="00966F0F" w:rsidP="00D71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6F0F" w:rsidRDefault="00966F0F" w:rsidP="00D71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6F0F" w:rsidRDefault="00966F0F" w:rsidP="00D71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6F0F" w:rsidRDefault="00966F0F" w:rsidP="00D71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6F0F" w:rsidRDefault="00966F0F" w:rsidP="00D71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6F0F" w:rsidRDefault="00966F0F" w:rsidP="00D71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6F0F" w:rsidRDefault="00966F0F" w:rsidP="00D71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6F0F" w:rsidRDefault="00966F0F" w:rsidP="00D71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6F0F" w:rsidRDefault="00966F0F" w:rsidP="00D71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6F0F" w:rsidRDefault="00966F0F" w:rsidP="00D71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966F0F" w:rsidSect="00A16FE1">
      <w:pgSz w:w="11909" w:h="16834"/>
      <w:pgMar w:top="1134" w:right="569" w:bottom="1134" w:left="1800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2A"/>
    <w:rsid w:val="000136CD"/>
    <w:rsid w:val="000E2BAB"/>
    <w:rsid w:val="000F61D2"/>
    <w:rsid w:val="0012792F"/>
    <w:rsid w:val="00142E14"/>
    <w:rsid w:val="001B3E87"/>
    <w:rsid w:val="001D016C"/>
    <w:rsid w:val="00215242"/>
    <w:rsid w:val="002349E1"/>
    <w:rsid w:val="0026251B"/>
    <w:rsid w:val="002726AF"/>
    <w:rsid w:val="002E50A3"/>
    <w:rsid w:val="003274EA"/>
    <w:rsid w:val="0039146B"/>
    <w:rsid w:val="003C2A56"/>
    <w:rsid w:val="003C73C2"/>
    <w:rsid w:val="003D7468"/>
    <w:rsid w:val="004052C0"/>
    <w:rsid w:val="00411C26"/>
    <w:rsid w:val="00453B5B"/>
    <w:rsid w:val="004C2E45"/>
    <w:rsid w:val="004D65A8"/>
    <w:rsid w:val="00525590"/>
    <w:rsid w:val="00526B7E"/>
    <w:rsid w:val="005451E8"/>
    <w:rsid w:val="005C42FF"/>
    <w:rsid w:val="005F7C18"/>
    <w:rsid w:val="0060579C"/>
    <w:rsid w:val="006F1389"/>
    <w:rsid w:val="007507E9"/>
    <w:rsid w:val="00750FD9"/>
    <w:rsid w:val="007D3651"/>
    <w:rsid w:val="00860F44"/>
    <w:rsid w:val="008D6D79"/>
    <w:rsid w:val="008F0121"/>
    <w:rsid w:val="009126A6"/>
    <w:rsid w:val="00966F0F"/>
    <w:rsid w:val="00970CE3"/>
    <w:rsid w:val="00977E92"/>
    <w:rsid w:val="009A3E23"/>
    <w:rsid w:val="009B631B"/>
    <w:rsid w:val="009D5F2A"/>
    <w:rsid w:val="00A100E5"/>
    <w:rsid w:val="00A113E6"/>
    <w:rsid w:val="00A16FE1"/>
    <w:rsid w:val="00A17958"/>
    <w:rsid w:val="00A6049C"/>
    <w:rsid w:val="00A64B2B"/>
    <w:rsid w:val="00A828B1"/>
    <w:rsid w:val="00A95183"/>
    <w:rsid w:val="00AA7C33"/>
    <w:rsid w:val="00AB5F97"/>
    <w:rsid w:val="00AC2190"/>
    <w:rsid w:val="00AF5F17"/>
    <w:rsid w:val="00AF72F0"/>
    <w:rsid w:val="00B571BD"/>
    <w:rsid w:val="00B82378"/>
    <w:rsid w:val="00B96FAE"/>
    <w:rsid w:val="00BD094E"/>
    <w:rsid w:val="00C317DF"/>
    <w:rsid w:val="00C622F8"/>
    <w:rsid w:val="00CB419F"/>
    <w:rsid w:val="00D10AE4"/>
    <w:rsid w:val="00D416BD"/>
    <w:rsid w:val="00D469E4"/>
    <w:rsid w:val="00D7187E"/>
    <w:rsid w:val="00DC24E2"/>
    <w:rsid w:val="00DF551D"/>
    <w:rsid w:val="00E0537C"/>
    <w:rsid w:val="00E25B1F"/>
    <w:rsid w:val="00E60B50"/>
    <w:rsid w:val="00E638B9"/>
    <w:rsid w:val="00ED398C"/>
    <w:rsid w:val="00E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7C33"/>
    <w:rPr>
      <w:rFonts w:ascii="Tahoma" w:hAnsi="Tahoma" w:cs="Tahoma"/>
      <w:sz w:val="16"/>
      <w:szCs w:val="16"/>
    </w:rPr>
  </w:style>
  <w:style w:type="paragraph" w:customStyle="1" w:styleId="11">
    <w:name w:val="Знак Знак11 Знак Знак Знак Знак Знак Знак"/>
    <w:basedOn w:val="a"/>
    <w:uiPriority w:val="99"/>
    <w:rsid w:val="003C2A5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0">
    <w:name w:val="Знак Знак11"/>
    <w:basedOn w:val="a"/>
    <w:uiPriority w:val="99"/>
    <w:rsid w:val="004D65A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Indent 2"/>
    <w:basedOn w:val="a"/>
    <w:link w:val="21"/>
    <w:uiPriority w:val="99"/>
    <w:rsid w:val="00A1795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1">
    <w:name w:val="Основной текст с отступом 2 Знак1"/>
    <w:basedOn w:val="a0"/>
    <w:link w:val="2"/>
    <w:uiPriority w:val="99"/>
    <w:locked/>
    <w:rsid w:val="00A17958"/>
    <w:rPr>
      <w:rFonts w:ascii="Times New Roman" w:hAnsi="Times New Roman" w:cs="Times New Roman"/>
      <w:sz w:val="24"/>
      <w:lang w:eastAsia="ar-SA" w:bidi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A17958"/>
    <w:rPr>
      <w:rFonts w:cs="Times New Roman"/>
    </w:rPr>
  </w:style>
  <w:style w:type="table" w:styleId="a5">
    <w:name w:val="Table Grid"/>
    <w:basedOn w:val="a1"/>
    <w:uiPriority w:val="99"/>
    <w:rsid w:val="005F7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977E9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77E92"/>
    <w:rPr>
      <w:rFonts w:cs="Times New Roman"/>
    </w:rPr>
  </w:style>
  <w:style w:type="character" w:styleId="a8">
    <w:name w:val="Hyperlink"/>
    <w:basedOn w:val="a0"/>
    <w:uiPriority w:val="99"/>
    <w:rsid w:val="001D016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7C33"/>
    <w:rPr>
      <w:rFonts w:ascii="Tahoma" w:hAnsi="Tahoma" w:cs="Tahoma"/>
      <w:sz w:val="16"/>
      <w:szCs w:val="16"/>
    </w:rPr>
  </w:style>
  <w:style w:type="paragraph" w:customStyle="1" w:styleId="11">
    <w:name w:val="Знак Знак11 Знак Знак Знак Знак Знак Знак"/>
    <w:basedOn w:val="a"/>
    <w:uiPriority w:val="99"/>
    <w:rsid w:val="003C2A5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0">
    <w:name w:val="Знак Знак11"/>
    <w:basedOn w:val="a"/>
    <w:uiPriority w:val="99"/>
    <w:rsid w:val="004D65A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Indent 2"/>
    <w:basedOn w:val="a"/>
    <w:link w:val="21"/>
    <w:uiPriority w:val="99"/>
    <w:rsid w:val="00A1795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1">
    <w:name w:val="Основной текст с отступом 2 Знак1"/>
    <w:basedOn w:val="a0"/>
    <w:link w:val="2"/>
    <w:uiPriority w:val="99"/>
    <w:locked/>
    <w:rsid w:val="00A17958"/>
    <w:rPr>
      <w:rFonts w:ascii="Times New Roman" w:hAnsi="Times New Roman" w:cs="Times New Roman"/>
      <w:sz w:val="24"/>
      <w:lang w:eastAsia="ar-SA" w:bidi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A17958"/>
    <w:rPr>
      <w:rFonts w:cs="Times New Roman"/>
    </w:rPr>
  </w:style>
  <w:style w:type="table" w:styleId="a5">
    <w:name w:val="Table Grid"/>
    <w:basedOn w:val="a1"/>
    <w:uiPriority w:val="99"/>
    <w:rsid w:val="005F7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977E9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77E92"/>
    <w:rPr>
      <w:rFonts w:cs="Times New Roman"/>
    </w:rPr>
  </w:style>
  <w:style w:type="character" w:styleId="a8">
    <w:name w:val="Hyperlink"/>
    <w:basedOn w:val="a0"/>
    <w:uiPriority w:val="99"/>
    <w:rsid w:val="001D016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as@adm.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аера</dc:creator>
  <cp:keywords/>
  <dc:description/>
  <cp:lastModifiedBy>Красникова Татьяна Анатольевна</cp:lastModifiedBy>
  <cp:revision>2</cp:revision>
  <cp:lastPrinted>2015-11-13T12:15:00Z</cp:lastPrinted>
  <dcterms:created xsi:type="dcterms:W3CDTF">2015-11-17T12:33:00Z</dcterms:created>
  <dcterms:modified xsi:type="dcterms:W3CDTF">2015-11-17T12:33:00Z</dcterms:modified>
</cp:coreProperties>
</file>