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236" w:rsidRDefault="00253236" w:rsidP="0025323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Проект</w:t>
      </w:r>
    </w:p>
    <w:p w:rsidR="00253236" w:rsidRDefault="00253236" w:rsidP="005F7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953527" w:rsidRPr="005F7ADA" w:rsidRDefault="00953527" w:rsidP="005F7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5F7ADA">
        <w:rPr>
          <w:rFonts w:ascii="Times New Roman" w:hAnsi="Times New Roman" w:cs="Times New Roman"/>
          <w:color w:val="000000"/>
          <w:sz w:val="26"/>
          <w:szCs w:val="26"/>
        </w:rPr>
        <w:t>Российская Федерация</w:t>
      </w:r>
    </w:p>
    <w:p w:rsidR="00953527" w:rsidRPr="005F7ADA" w:rsidRDefault="00953527" w:rsidP="005F7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5F7ADA">
        <w:rPr>
          <w:rFonts w:ascii="Times New Roman" w:hAnsi="Times New Roman" w:cs="Times New Roman"/>
          <w:color w:val="000000"/>
          <w:sz w:val="26"/>
          <w:szCs w:val="26"/>
        </w:rPr>
        <w:t>Дума Великого Новгорода</w:t>
      </w:r>
    </w:p>
    <w:p w:rsidR="00953527" w:rsidRPr="005F7ADA" w:rsidRDefault="00953527" w:rsidP="005F7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5F7ADA">
        <w:rPr>
          <w:rFonts w:ascii="Times New Roman" w:hAnsi="Times New Roman" w:cs="Times New Roman"/>
          <w:color w:val="000000"/>
          <w:sz w:val="26"/>
          <w:szCs w:val="26"/>
        </w:rPr>
        <w:t>Р Е Ш Е Н И Е</w:t>
      </w:r>
    </w:p>
    <w:p w:rsidR="005F7ADA" w:rsidRPr="005F7ADA" w:rsidRDefault="005F7ADA" w:rsidP="005F7ADA">
      <w:pPr>
        <w:widowControl w:val="0"/>
        <w:autoSpaceDE w:val="0"/>
        <w:autoSpaceDN w:val="0"/>
        <w:adjustRightInd w:val="0"/>
        <w:spacing w:after="0" w:line="240" w:lineRule="auto"/>
        <w:ind w:left="261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953527" w:rsidRPr="005F7ADA" w:rsidRDefault="005F7ADA" w:rsidP="005F7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5F7ADA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>О внесении изменени</w:t>
      </w:r>
      <w:r w:rsidR="009F29E3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>й</w:t>
      </w:r>
      <w:r w:rsidRPr="005F7ADA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 xml:space="preserve"> в Правила благоустройства </w:t>
      </w:r>
      <w:r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br/>
      </w:r>
      <w:r w:rsidRPr="005F7ADA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>территории Великого Новгорода</w:t>
      </w:r>
    </w:p>
    <w:p w:rsidR="00953527" w:rsidRPr="005F7ADA" w:rsidRDefault="00953527" w:rsidP="005F7ADA">
      <w:pPr>
        <w:widowControl w:val="0"/>
        <w:autoSpaceDE w:val="0"/>
        <w:autoSpaceDN w:val="0"/>
        <w:adjustRightInd w:val="0"/>
        <w:spacing w:after="0" w:line="240" w:lineRule="auto"/>
        <w:ind w:left="261"/>
        <w:jc w:val="center"/>
        <w:rPr>
          <w:rFonts w:ascii="Times New Roman" w:hAnsi="Times New Roman" w:cs="Times New Roman"/>
          <w:sz w:val="26"/>
          <w:szCs w:val="26"/>
        </w:rPr>
      </w:pPr>
    </w:p>
    <w:p w:rsidR="005F7ADA" w:rsidRDefault="005F7ADA" w:rsidP="00524C8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Дума Великого Новгорода</w:t>
      </w:r>
    </w:p>
    <w:p w:rsidR="004B12B4" w:rsidRPr="005F7ADA" w:rsidRDefault="005F7ADA" w:rsidP="00524C8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F7ADA">
        <w:rPr>
          <w:rFonts w:ascii="Times New Roman" w:hAnsi="Times New Roman" w:cs="Times New Roman"/>
          <w:b/>
          <w:sz w:val="26"/>
          <w:szCs w:val="26"/>
        </w:rPr>
        <w:t>РЕШИЛА:</w:t>
      </w:r>
    </w:p>
    <w:p w:rsidR="00524C81" w:rsidRDefault="00524C81" w:rsidP="00524C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1. Внести в Правила благоустройства территории Великого Новгорода, утвержденные решением Думы Великого Новгорода от 18.11.2008 № 230 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 xml:space="preserve">(в редакции решений Думы Великого Новгорода от 30.03.2009 № 341, 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 xml:space="preserve">от 01.09.2009 № 475, от 24.02.2011 № 914, от 04.10.2011 № 1082, от 27.12.2011 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 xml:space="preserve">№ 1154, от 30.05.2012 № 1298, от 31.07.2013 № 1583, от 29.04.2014 № 251, 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от 28.12.2015 № 701, от 30.03.2017 № 1141, от 27.10.2017 № 1286,</w:t>
      </w:r>
      <w:r w:rsidR="009F29E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от 30.08.2018 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 xml:space="preserve">№ 1520, от 28.11.2019 № 317, от 25.02.2021 № 526, от 24.06.2021 № 577, 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от 26.05.2022 № 707, от 25.11.2022 № 775), следующие изменения:</w:t>
      </w:r>
    </w:p>
    <w:p w:rsidR="00524C81" w:rsidRDefault="00524C81" w:rsidP="00524C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1.1. В пункте 10.5:</w:t>
      </w:r>
    </w:p>
    <w:p w:rsidR="00524C81" w:rsidRDefault="00524C81" w:rsidP="00524C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1.1.1. Абзац второй изложить в следующей редакции:</w:t>
      </w:r>
    </w:p>
    <w:p w:rsidR="00524C81" w:rsidRDefault="00524C81" w:rsidP="00524C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"самовольная (без получения разрешения на право вырубки зеленых насаждений в случаях, предусмотренных Правилами содержания и охраны зеленых насаждений в Великом Новгороде) рубка (снос), обрезка, пересадка зеленых насаждений, в том числе выкапывание рассады цветов, саженцев кустарников и деревьев, уничтожение и повреждение цветников и газонов, нанесение механических повреждений зеленым насаждениям (добыча из деревьев сока, надрезы, облом ветвей, крепление объявлений, рекламных конструкций, проводов, проволоки и прочее);";</w:t>
      </w:r>
    </w:p>
    <w:p w:rsidR="00524C81" w:rsidRDefault="00524C81" w:rsidP="00524C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1.1.2. Абзац третий исключить;</w:t>
      </w:r>
    </w:p>
    <w:p w:rsidR="00524C81" w:rsidRDefault="00524C81" w:rsidP="00524C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1.1.3. Абзац седьмой после слова "животноводства" дополнить словами 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"и отходами животноводства";</w:t>
      </w:r>
    </w:p>
    <w:p w:rsidR="00524C81" w:rsidRDefault="00524C81" w:rsidP="00524C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1.2. </w:t>
      </w:r>
      <w:r w:rsidR="00834AE1">
        <w:rPr>
          <w:rFonts w:ascii="Times New Roman" w:hAnsi="Times New Roman" w:cs="Times New Roman"/>
          <w:color w:val="000000"/>
          <w:sz w:val="26"/>
          <w:szCs w:val="26"/>
        </w:rPr>
        <w:t>Д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6"/>
          <w:szCs w:val="26"/>
        </w:rPr>
        <w:t>ополнить пунктом 10.7 следующего содержания:</w:t>
      </w:r>
    </w:p>
    <w:p w:rsidR="00524C81" w:rsidRDefault="00524C81" w:rsidP="00524C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"10.7. В случаях рубки (сноса), обрезки, пересадки зеленых насаждений, предусмотренных подпунктами 5.1.1 - 5.1.3, 5.1.7 - 5.1.9 Правил содержания и </w:t>
      </w: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охраны зеленых насаждений в Великом Новгороде, лица, осуществившие рубку (снос), обрезку, пересадку зеленых насаждений, обязаны провести компенсационное озеленение.</w:t>
      </w:r>
    </w:p>
    <w:p w:rsidR="00524C81" w:rsidRDefault="00524C81" w:rsidP="00524C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В случае самовольной рубки (сноса), обрезки, пересадки зеленых насаждений, а также в случаях уничтожения или повреждения зеленых насаждений компенсационное озеленение проводится лицами, осуществившими самовольную рубку (снос), обрезку, пересадку зеленых насаждений, лицами, виновными в уничтожении или повреждении зеленых насаждений.</w:t>
      </w:r>
    </w:p>
    <w:p w:rsidR="00524C81" w:rsidRDefault="00524C81" w:rsidP="00524C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Объем компенсационного озеленения зависит от обеспеченности микрорайона (квартала), на территории которого проводилась рубка (снос), обрезка, пересадка, самовольная рубка, уничтожение или повреждение зеленых насаждений, озелененными территориями общего пользования в расчете на одного жителя микрорайона (квартала).</w:t>
      </w:r>
    </w:p>
    <w:p w:rsidR="00524C81" w:rsidRDefault="00524C81" w:rsidP="00524C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Если обеспеченность микрорайона (квартала) озелененными территориями общего пользования превышает 6 кв. м на одного жителя, то компенсационное озеленение проводится на территории данного микрорайона (квартала) в том же объеме и теми же или более ценными породами деревьев и кустарников.</w:t>
      </w:r>
    </w:p>
    <w:p w:rsidR="00524C81" w:rsidRDefault="00524C81" w:rsidP="00524C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Если обеспеченность микрорайона (квартала) озелененными территориями общего пользования составляет меньше 6 кв. м на одного жителя, то компенсационное озеленение проводится на территории данного микрорайона (квартала) в трехкратном размере теми же или более ценными породами деревьев и кустарников.".</w:t>
      </w:r>
    </w:p>
    <w:p w:rsidR="00524C81" w:rsidRDefault="00524C81" w:rsidP="00524C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2. Настоящее решение вступает в силу с 1 сентября 2026 года.</w:t>
      </w:r>
    </w:p>
    <w:p w:rsidR="00D12F17" w:rsidRDefault="00524C81" w:rsidP="00524C8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3. Опубликовать настоящее решение в газете "Новгород".</w:t>
      </w:r>
    </w:p>
    <w:p w:rsidR="00253236" w:rsidRPr="005F7ADA" w:rsidRDefault="009F29E3" w:rsidP="00253236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____________________________</w:t>
      </w:r>
    </w:p>
    <w:sectPr w:rsidR="00253236" w:rsidRPr="005F7ADA" w:rsidSect="00524C81">
      <w:headerReference w:type="default" r:id="rId7"/>
      <w:pgSz w:w="11907" w:h="16840" w:code="9"/>
      <w:pgMar w:top="1134" w:right="851" w:bottom="1134" w:left="1701" w:header="709" w:footer="709" w:gutter="0"/>
      <w:pgNumType w:start="2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45E" w:rsidRDefault="006C345E" w:rsidP="005F7ADA">
      <w:pPr>
        <w:spacing w:after="0" w:line="240" w:lineRule="auto"/>
      </w:pPr>
      <w:r>
        <w:separator/>
      </w:r>
    </w:p>
  </w:endnote>
  <w:endnote w:type="continuationSeparator" w:id="0">
    <w:p w:rsidR="006C345E" w:rsidRDefault="006C345E" w:rsidP="005F7A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45E" w:rsidRDefault="006C345E" w:rsidP="005F7ADA">
      <w:pPr>
        <w:spacing w:after="0" w:line="240" w:lineRule="auto"/>
      </w:pPr>
      <w:r>
        <w:separator/>
      </w:r>
    </w:p>
  </w:footnote>
  <w:footnote w:type="continuationSeparator" w:id="0">
    <w:p w:rsidR="006C345E" w:rsidRDefault="006C345E" w:rsidP="005F7A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596518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5F7ADA" w:rsidRPr="005F7ADA" w:rsidRDefault="005F7ADA" w:rsidP="005F7ADA">
        <w:pPr>
          <w:pStyle w:val="a5"/>
          <w:jc w:val="center"/>
          <w:rPr>
            <w:rFonts w:ascii="Times New Roman" w:hAnsi="Times New Roman" w:cs="Times New Roman"/>
            <w:sz w:val="24"/>
          </w:rPr>
        </w:pPr>
        <w:r w:rsidRPr="005F7ADA">
          <w:rPr>
            <w:rFonts w:ascii="Times New Roman" w:hAnsi="Times New Roman" w:cs="Times New Roman"/>
            <w:sz w:val="24"/>
          </w:rPr>
          <w:fldChar w:fldCharType="begin"/>
        </w:r>
        <w:r w:rsidRPr="005F7ADA">
          <w:rPr>
            <w:rFonts w:ascii="Times New Roman" w:hAnsi="Times New Roman" w:cs="Times New Roman"/>
            <w:sz w:val="24"/>
          </w:rPr>
          <w:instrText>PAGE   \* MERGEFORMAT</w:instrText>
        </w:r>
        <w:r w:rsidRPr="005F7ADA">
          <w:rPr>
            <w:rFonts w:ascii="Times New Roman" w:hAnsi="Times New Roman" w:cs="Times New Roman"/>
            <w:sz w:val="24"/>
          </w:rPr>
          <w:fldChar w:fldCharType="separate"/>
        </w:r>
        <w:r w:rsidR="00834AE1">
          <w:rPr>
            <w:rFonts w:ascii="Times New Roman" w:hAnsi="Times New Roman" w:cs="Times New Roman"/>
            <w:noProof/>
            <w:sz w:val="24"/>
          </w:rPr>
          <w:t>3</w:t>
        </w:r>
        <w:r w:rsidRPr="005F7ADA">
          <w:rPr>
            <w:rFonts w:ascii="Times New Roman" w:hAnsi="Times New Roman" w:cs="Times New Roman"/>
            <w:sz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A4B"/>
    <w:rsid w:val="0001368E"/>
    <w:rsid w:val="00030322"/>
    <w:rsid w:val="000732CC"/>
    <w:rsid w:val="000C5ED8"/>
    <w:rsid w:val="001D3026"/>
    <w:rsid w:val="00253236"/>
    <w:rsid w:val="002A09F6"/>
    <w:rsid w:val="002D02E4"/>
    <w:rsid w:val="00364646"/>
    <w:rsid w:val="003D464C"/>
    <w:rsid w:val="003D4C3E"/>
    <w:rsid w:val="00421D73"/>
    <w:rsid w:val="004877E4"/>
    <w:rsid w:val="004B12B4"/>
    <w:rsid w:val="00524C81"/>
    <w:rsid w:val="00591E4F"/>
    <w:rsid w:val="005E6BD8"/>
    <w:rsid w:val="005F7ADA"/>
    <w:rsid w:val="006503A6"/>
    <w:rsid w:val="006A1A7B"/>
    <w:rsid w:val="006C345E"/>
    <w:rsid w:val="00752D87"/>
    <w:rsid w:val="00767659"/>
    <w:rsid w:val="00777A4B"/>
    <w:rsid w:val="00790A3A"/>
    <w:rsid w:val="0080576B"/>
    <w:rsid w:val="00834AE1"/>
    <w:rsid w:val="008C148C"/>
    <w:rsid w:val="008C1A39"/>
    <w:rsid w:val="0094244E"/>
    <w:rsid w:val="00953527"/>
    <w:rsid w:val="00962851"/>
    <w:rsid w:val="009874AE"/>
    <w:rsid w:val="009F29E3"/>
    <w:rsid w:val="00A019F8"/>
    <w:rsid w:val="00A41C43"/>
    <w:rsid w:val="00A70077"/>
    <w:rsid w:val="00B025C6"/>
    <w:rsid w:val="00B1074D"/>
    <w:rsid w:val="00BB0EDF"/>
    <w:rsid w:val="00BC34B9"/>
    <w:rsid w:val="00BD2D3D"/>
    <w:rsid w:val="00C03DDF"/>
    <w:rsid w:val="00CC5A0A"/>
    <w:rsid w:val="00CE6074"/>
    <w:rsid w:val="00D12F17"/>
    <w:rsid w:val="00DA310C"/>
    <w:rsid w:val="00DE6AF5"/>
    <w:rsid w:val="00E01328"/>
    <w:rsid w:val="00E1722C"/>
    <w:rsid w:val="00E54C7A"/>
    <w:rsid w:val="00E717BA"/>
    <w:rsid w:val="00E85192"/>
    <w:rsid w:val="00EA6D22"/>
    <w:rsid w:val="00FE5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6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6BD8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76765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76765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5">
    <w:name w:val="header"/>
    <w:basedOn w:val="a"/>
    <w:link w:val="a6"/>
    <w:uiPriority w:val="99"/>
    <w:unhideWhenUsed/>
    <w:rsid w:val="005F7A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F7ADA"/>
  </w:style>
  <w:style w:type="paragraph" w:styleId="a7">
    <w:name w:val="footer"/>
    <w:basedOn w:val="a"/>
    <w:link w:val="a8"/>
    <w:uiPriority w:val="99"/>
    <w:unhideWhenUsed/>
    <w:rsid w:val="005F7A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F7A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6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6BD8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76765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76765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5">
    <w:name w:val="header"/>
    <w:basedOn w:val="a"/>
    <w:link w:val="a6"/>
    <w:uiPriority w:val="99"/>
    <w:unhideWhenUsed/>
    <w:rsid w:val="005F7A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F7ADA"/>
  </w:style>
  <w:style w:type="paragraph" w:styleId="a7">
    <w:name w:val="footer"/>
    <w:basedOn w:val="a"/>
    <w:link w:val="a8"/>
    <w:uiPriority w:val="99"/>
    <w:unhideWhenUsed/>
    <w:rsid w:val="005F7A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F7A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Фадеев Александр Александрович</dc:creator>
  <cp:lastModifiedBy>Донкина Татьяна Павловна</cp:lastModifiedBy>
  <cp:revision>11</cp:revision>
  <cp:lastPrinted>2025-11-25T08:39:00Z</cp:lastPrinted>
  <dcterms:created xsi:type="dcterms:W3CDTF">2025-07-31T08:14:00Z</dcterms:created>
  <dcterms:modified xsi:type="dcterms:W3CDTF">2025-11-25T08:39:00Z</dcterms:modified>
</cp:coreProperties>
</file>