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1F3" w:rsidRPr="00C26A48" w:rsidRDefault="003221F3" w:rsidP="003221F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C26A48">
        <w:rPr>
          <w:rFonts w:ascii="Times New Roman" w:hAnsi="Times New Roman" w:cs="Times New Roman"/>
          <w:sz w:val="28"/>
          <w:szCs w:val="28"/>
        </w:rPr>
        <w:t>Заключение о результатах общественных обсуждений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Pr="00C26A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3221F3" w:rsidRDefault="003221F3" w:rsidP="003221F3">
      <w:pPr>
        <w:pStyle w:val="ConsPlusNormal"/>
        <w:jc w:val="both"/>
      </w:pPr>
    </w:p>
    <w:p w:rsidR="003221F3" w:rsidRPr="00CD2FE1" w:rsidRDefault="003221F3" w:rsidP="003221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CD2FE1">
        <w:rPr>
          <w:rFonts w:ascii="Times New Roman" w:hAnsi="Times New Roman" w:cs="Times New Roman"/>
          <w:sz w:val="28"/>
          <w:szCs w:val="28"/>
        </w:rPr>
        <w:t>Дата оформления заключения: "19" сентября 2025</w:t>
      </w:r>
    </w:p>
    <w:p w:rsidR="003221F3" w:rsidRPr="006D1A60" w:rsidRDefault="003221F3" w:rsidP="003221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82F3B">
        <w:rPr>
          <w:rFonts w:ascii="Times New Roman" w:hAnsi="Times New Roman" w:cs="Times New Roman"/>
          <w:sz w:val="28"/>
          <w:szCs w:val="28"/>
        </w:rPr>
        <w:t xml:space="preserve">Организатор общественных обсуждений: </w:t>
      </w:r>
      <w:r w:rsidRPr="006D1A60">
        <w:rPr>
          <w:rFonts w:ascii="Times New Roman" w:hAnsi="Times New Roman" w:cs="Times New Roman"/>
          <w:sz w:val="28"/>
          <w:szCs w:val="28"/>
        </w:rPr>
        <w:t>Администрация Великого Новгорода</w:t>
      </w:r>
    </w:p>
    <w:p w:rsidR="003221F3" w:rsidRDefault="003221F3" w:rsidP="003221F3">
      <w:pPr>
        <w:spacing w:after="0" w:line="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92D88">
        <w:rPr>
          <w:rFonts w:ascii="Times New Roman" w:hAnsi="Times New Roman" w:cs="Times New Roman"/>
          <w:sz w:val="28"/>
          <w:szCs w:val="28"/>
        </w:rPr>
        <w:t xml:space="preserve">На общественных обсуждениях рассмотрен проект </w:t>
      </w:r>
      <w:r w:rsidRPr="004652FC">
        <w:rPr>
          <w:rFonts w:ascii="Times New Roman" w:hAnsi="Times New Roman" w:cs="Times New Roman"/>
          <w:sz w:val="28"/>
          <w:szCs w:val="28"/>
        </w:rPr>
        <w:t>ре</w:t>
      </w:r>
      <w:r w:rsidRPr="000B59FA">
        <w:rPr>
          <w:rFonts w:ascii="Times New Roman" w:hAnsi="Times New Roman" w:cs="Times New Roman"/>
          <w:sz w:val="28"/>
          <w:szCs w:val="28"/>
        </w:rPr>
        <w:t>шения Думы Великого Новгорода "О внесении изменения в Правила благоустройства территории Великого Новгорода"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221F3" w:rsidRDefault="003221F3" w:rsidP="003221F3">
      <w:pPr>
        <w:pStyle w:val="ConsPlusNormal"/>
        <w:jc w:val="both"/>
      </w:pPr>
      <w:r w:rsidRPr="00E92D88">
        <w:rPr>
          <w:rFonts w:ascii="Times New Roman" w:hAnsi="Times New Roman" w:cs="Times New Roman"/>
          <w:sz w:val="28"/>
          <w:szCs w:val="28"/>
        </w:rPr>
        <w:t xml:space="preserve">Количество участников общественных обсуждений: </w:t>
      </w:r>
      <w:r>
        <w:rPr>
          <w:rFonts w:ascii="Times New Roman" w:hAnsi="Times New Roman" w:cs="Times New Roman"/>
          <w:sz w:val="28"/>
          <w:szCs w:val="28"/>
        </w:rPr>
        <w:t>0</w:t>
      </w:r>
    </w:p>
    <w:p w:rsidR="003221F3" w:rsidRDefault="003221F3" w:rsidP="003221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F12EB4">
        <w:rPr>
          <w:rFonts w:ascii="Times New Roman" w:hAnsi="Times New Roman" w:cs="Times New Roman"/>
          <w:sz w:val="28"/>
          <w:szCs w:val="28"/>
        </w:rPr>
        <w:t>Заключение о результатах общественных обсуждений подготовлено на основании протокола общественных обсуждений от "</w:t>
      </w:r>
      <w:r>
        <w:rPr>
          <w:rFonts w:ascii="Times New Roman" w:hAnsi="Times New Roman" w:cs="Times New Roman"/>
          <w:sz w:val="28"/>
          <w:szCs w:val="28"/>
        </w:rPr>
        <w:t>18</w:t>
      </w:r>
      <w:r w:rsidRPr="00F12EB4">
        <w:rPr>
          <w:rFonts w:ascii="Times New Roman" w:hAnsi="Times New Roman" w:cs="Times New Roman"/>
          <w:sz w:val="28"/>
          <w:szCs w:val="28"/>
        </w:rPr>
        <w:t xml:space="preserve">" </w:t>
      </w:r>
      <w:r>
        <w:rPr>
          <w:rFonts w:ascii="Times New Roman" w:hAnsi="Times New Roman" w:cs="Times New Roman"/>
          <w:sz w:val="28"/>
          <w:szCs w:val="28"/>
        </w:rPr>
        <w:t>сентября</w:t>
      </w:r>
      <w:r w:rsidRPr="00F12EB4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25 № 1</w:t>
      </w:r>
      <w:r w:rsidRPr="00F12EB4">
        <w:rPr>
          <w:rFonts w:ascii="Times New Roman" w:hAnsi="Times New Roman" w:cs="Times New Roman"/>
          <w:sz w:val="28"/>
          <w:szCs w:val="28"/>
        </w:rPr>
        <w:t>.</w:t>
      </w:r>
    </w:p>
    <w:p w:rsidR="003221F3" w:rsidRPr="00F12EB4" w:rsidRDefault="003221F3" w:rsidP="003221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681BA3">
        <w:rPr>
          <w:rFonts w:ascii="Times New Roman" w:hAnsi="Times New Roman" w:cs="Times New Roman"/>
          <w:color w:val="273350"/>
          <w:sz w:val="28"/>
          <w:szCs w:val="28"/>
          <w:shd w:val="clear" w:color="auto" w:fill="FFFFFF"/>
        </w:rPr>
        <w:t>Предложения и замечания участников обсуждений: отсутствуют</w:t>
      </w:r>
      <w:r>
        <w:rPr>
          <w:rFonts w:ascii="Montserrat" w:hAnsi="Montserrat"/>
          <w:color w:val="273350"/>
          <w:shd w:val="clear" w:color="auto" w:fill="FFFFFF"/>
        </w:rPr>
        <w:t>.</w:t>
      </w:r>
      <w:r>
        <w:rPr>
          <w:rFonts w:ascii="Montserrat" w:hAnsi="Montserrat"/>
          <w:color w:val="273350"/>
        </w:rPr>
        <w:br/>
      </w:r>
      <w:r w:rsidRPr="00681BA3">
        <w:rPr>
          <w:rFonts w:ascii="Times New Roman" w:hAnsi="Times New Roman" w:cs="Times New Roman"/>
          <w:color w:val="273350"/>
          <w:sz w:val="28"/>
          <w:szCs w:val="28"/>
          <w:shd w:val="clear" w:color="auto" w:fill="FFFFFF"/>
        </w:rPr>
        <w:t>Выводы по результатам общественных обсуждений:</w:t>
      </w:r>
      <w:r w:rsidRPr="00681BA3">
        <w:rPr>
          <w:rFonts w:ascii="Times New Roman" w:hAnsi="Times New Roman" w:cs="Times New Roman"/>
          <w:color w:val="273350"/>
          <w:sz w:val="28"/>
          <w:szCs w:val="28"/>
        </w:rPr>
        <w:br/>
      </w:r>
      <w:r w:rsidRPr="00681BA3">
        <w:rPr>
          <w:rFonts w:ascii="Times New Roman" w:hAnsi="Times New Roman" w:cs="Times New Roman"/>
          <w:color w:val="273350"/>
          <w:sz w:val="28"/>
          <w:szCs w:val="28"/>
          <w:shd w:val="clear" w:color="auto" w:fill="FFFFFF"/>
        </w:rPr>
        <w:t xml:space="preserve">1.    Общественные обсуждения по проекту проведены в соответствии с </w:t>
      </w:r>
      <w:r>
        <w:rPr>
          <w:rFonts w:ascii="Times New Roman" w:hAnsi="Times New Roman" w:cs="Times New Roman"/>
          <w:color w:val="273350"/>
          <w:sz w:val="28"/>
          <w:szCs w:val="28"/>
          <w:shd w:val="clear" w:color="auto" w:fill="FFFFFF"/>
        </w:rPr>
        <w:t>решением Думы Великого Новгорода от 28.02.2019 № 132 «</w:t>
      </w:r>
      <w:r w:rsidRPr="009C1D79">
        <w:rPr>
          <w:rFonts w:ascii="Times New Roman" w:hAnsi="Times New Roman" w:cs="Times New Roman"/>
          <w:color w:val="273350"/>
          <w:sz w:val="28"/>
          <w:szCs w:val="28"/>
          <w:shd w:val="clear" w:color="auto" w:fill="FFFFFF"/>
        </w:rPr>
        <w:t>Об утверждении Положения о порядке организации и проведения публичных слушаний или общественных обсуждений по вопросам градостроительной деятельности и вопросам благоустройства на территории муниципального образования - городского округа Великий Новгород</w:t>
      </w:r>
      <w:r>
        <w:rPr>
          <w:rFonts w:ascii="Times New Roman" w:hAnsi="Times New Roman" w:cs="Times New Roman"/>
          <w:color w:val="273350"/>
          <w:sz w:val="28"/>
          <w:szCs w:val="28"/>
          <w:shd w:val="clear" w:color="auto" w:fill="FFFFFF"/>
        </w:rPr>
        <w:t>»</w:t>
      </w:r>
      <w:r w:rsidRPr="00681BA3">
        <w:rPr>
          <w:rFonts w:ascii="Times New Roman" w:hAnsi="Times New Roman" w:cs="Times New Roman"/>
          <w:color w:val="273350"/>
          <w:sz w:val="28"/>
          <w:szCs w:val="28"/>
          <w:shd w:val="clear" w:color="auto" w:fill="FFFFFF"/>
        </w:rPr>
        <w:t>.</w:t>
      </w:r>
      <w:r w:rsidRPr="00681BA3">
        <w:rPr>
          <w:rFonts w:ascii="Times New Roman" w:hAnsi="Times New Roman" w:cs="Times New Roman"/>
          <w:color w:val="273350"/>
          <w:sz w:val="28"/>
          <w:szCs w:val="28"/>
        </w:rPr>
        <w:br/>
      </w:r>
      <w:r w:rsidRPr="00681BA3">
        <w:rPr>
          <w:rFonts w:ascii="Times New Roman" w:hAnsi="Times New Roman" w:cs="Times New Roman"/>
          <w:color w:val="273350"/>
          <w:sz w:val="28"/>
          <w:szCs w:val="28"/>
          <w:shd w:val="clear" w:color="auto" w:fill="FFFFFF"/>
        </w:rPr>
        <w:t>2.     Информация по проекту доведена до сведения населения в соответствии с требованиями действующего законодательства.</w:t>
      </w:r>
      <w:r w:rsidRPr="00681BA3">
        <w:rPr>
          <w:rFonts w:ascii="Times New Roman" w:hAnsi="Times New Roman" w:cs="Times New Roman"/>
          <w:color w:val="273350"/>
          <w:sz w:val="28"/>
          <w:szCs w:val="28"/>
        </w:rPr>
        <w:br/>
      </w:r>
      <w:r w:rsidRPr="00681BA3">
        <w:rPr>
          <w:rFonts w:ascii="Times New Roman" w:hAnsi="Times New Roman" w:cs="Times New Roman"/>
          <w:color w:val="273350"/>
          <w:sz w:val="28"/>
          <w:szCs w:val="28"/>
          <w:shd w:val="clear" w:color="auto" w:fill="FFFFFF"/>
        </w:rPr>
        <w:t>3.     Общественные обсуждения по проекту считать состоявшимися.</w:t>
      </w:r>
      <w:r w:rsidRPr="00681BA3">
        <w:rPr>
          <w:rFonts w:ascii="Times New Roman" w:hAnsi="Times New Roman" w:cs="Times New Roman"/>
          <w:color w:val="273350"/>
          <w:sz w:val="28"/>
          <w:szCs w:val="28"/>
        </w:rPr>
        <w:br/>
      </w:r>
    </w:p>
    <w:p w:rsidR="003221F3" w:rsidRPr="00F12EB4" w:rsidRDefault="003221F3" w:rsidP="003221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221F3" w:rsidRPr="00F12E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1F3"/>
    <w:rsid w:val="003221F3"/>
    <w:rsid w:val="00500D83"/>
    <w:rsid w:val="0070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1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221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1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221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Фадеев Александр Александрович</dc:creator>
  <cp:lastModifiedBy>Фадеев Александр Александрович</cp:lastModifiedBy>
  <cp:revision>2</cp:revision>
  <dcterms:created xsi:type="dcterms:W3CDTF">2025-09-19T10:52:00Z</dcterms:created>
  <dcterms:modified xsi:type="dcterms:W3CDTF">2025-09-19T12:00:00Z</dcterms:modified>
</cp:coreProperties>
</file>