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1"/>
        <w:gridCol w:w="4962"/>
      </w:tblGrid>
      <w:tr w:rsidR="008B36D6" w:rsidRPr="00A114E1" w:rsidTr="006F3596">
        <w:trPr>
          <w:trHeight w:val="3392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>решением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>Думы Великого Новгорода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431A94" w:rsidRPr="00A114E1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9C4B9E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431A94" w:rsidRPr="00A114E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C4B9E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="009C4B9E">
              <w:rPr>
                <w:rFonts w:ascii="Times New Roman" w:hAnsi="Times New Roman" w:cs="Times New Roman"/>
                <w:sz w:val="24"/>
                <w:szCs w:val="24"/>
              </w:rPr>
              <w:t>575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36D6" w:rsidRPr="00A114E1" w:rsidRDefault="009C4B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СОДЕРЖАНИЯ И ОХРАНЫ ЗЕЛЕНЫХ НАСАЖДЕНИЙ В ВЕЛИКОМ НОВГОРОДЕ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B36D6" w:rsidRPr="00A114E1" w:rsidRDefault="008B36D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>решением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>Думы Великого Новгорода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sz w:val="24"/>
                <w:szCs w:val="24"/>
              </w:rPr>
              <w:t xml:space="preserve">от                 №          </w:t>
            </w:r>
          </w:p>
          <w:p w:rsidR="008B36D6" w:rsidRPr="00A114E1" w:rsidRDefault="008B36D6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36D6" w:rsidRPr="00A114E1" w:rsidRDefault="009C4B9E" w:rsidP="009C4B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B9E">
              <w:rPr>
                <w:rFonts w:ascii="Times New Roman" w:hAnsi="Times New Roman" w:cs="Times New Roman"/>
                <w:sz w:val="24"/>
                <w:szCs w:val="24"/>
              </w:rPr>
              <w:t>ПРАВИЛ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C4B9E"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СОДЕРЖАНИЯ И ОХРАНЫ ЗЕЛЕНЫХ НАСАЖДЕНИЙ В ВЕЛИКОМ НОВГОРОДЕ</w:t>
            </w:r>
          </w:p>
          <w:p w:rsidR="008B36D6" w:rsidRPr="00A114E1" w:rsidRDefault="008B36D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редакция с изменениями</w:t>
            </w:r>
          </w:p>
          <w:p w:rsidR="008B36D6" w:rsidRPr="00A114E1" w:rsidRDefault="008B36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4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(проект)</w:t>
            </w:r>
          </w:p>
        </w:tc>
      </w:tr>
      <w:tr w:rsidR="00574FB2" w:rsidRPr="00A114E1" w:rsidTr="006F3596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FB2" w:rsidRDefault="00574FB2" w:rsidP="008823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7. </w:t>
            </w:r>
            <w:r w:rsidRPr="00574FB2">
              <w:rPr>
                <w:rFonts w:ascii="Times New Roman" w:hAnsi="Times New Roman" w:cs="Times New Roman"/>
                <w:b/>
                <w:sz w:val="24"/>
                <w:szCs w:val="24"/>
              </w:rPr>
              <w:t>Компенсационное озеленение</w:t>
            </w:r>
          </w:p>
          <w:p w:rsidR="00574FB2" w:rsidRPr="00574FB2" w:rsidRDefault="00CF7C92" w:rsidP="00574FB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7C92">
              <w:rPr>
                <w:rFonts w:ascii="Times New Roman" w:hAnsi="Times New Roman" w:cs="Times New Roman"/>
                <w:sz w:val="24"/>
                <w:szCs w:val="24"/>
              </w:rPr>
              <w:t>7.2. Если обеспеченность микрорайона (квартала) озелененными территориями составляет меньше 6 кв. м на одного жителя, то компенсационное озеленение проводится на территории данного микрорайона (квартала) в двукратном размере теми же или более ценными породами деревьев и кустарников.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FB2" w:rsidRDefault="00574FB2" w:rsidP="008823FF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FB2">
              <w:rPr>
                <w:rFonts w:ascii="Times New Roman" w:hAnsi="Times New Roman" w:cs="Times New Roman"/>
                <w:b/>
                <w:sz w:val="24"/>
                <w:szCs w:val="24"/>
              </w:rPr>
              <w:t>7. Компенсационное озеленение</w:t>
            </w:r>
          </w:p>
          <w:p w:rsidR="00574FB2" w:rsidRPr="00CF7C92" w:rsidRDefault="00CF7C92" w:rsidP="00574FB2">
            <w:pPr>
              <w:autoSpaceDE w:val="0"/>
              <w:autoSpaceDN w:val="0"/>
              <w:adjustRightInd w:val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F7C92">
              <w:rPr>
                <w:rFonts w:ascii="Times New Roman" w:hAnsi="Times New Roman" w:cs="Times New Roman"/>
                <w:sz w:val="24"/>
                <w:szCs w:val="24"/>
              </w:rPr>
              <w:t>7.2. Если обеспеченность микрорайона (квартала) озелененными территориями составляет меньше 6 кв. м на одного жителя, то компенсационное озеленение проводится на территории данного микрорайона (квартала) в трехкратном размере теми же или более ценными породами деревьев и кустарников.</w:t>
            </w:r>
          </w:p>
        </w:tc>
      </w:tr>
    </w:tbl>
    <w:p w:rsidR="00911B06" w:rsidRPr="00A114E1" w:rsidRDefault="00911B0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11B06" w:rsidRPr="00A114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6D6"/>
    <w:rsid w:val="00004D1A"/>
    <w:rsid w:val="00027D64"/>
    <w:rsid w:val="00027D68"/>
    <w:rsid w:val="000F2225"/>
    <w:rsid w:val="00112962"/>
    <w:rsid w:val="001357C3"/>
    <w:rsid w:val="00137169"/>
    <w:rsid w:val="00263F06"/>
    <w:rsid w:val="002B3FA8"/>
    <w:rsid w:val="00303038"/>
    <w:rsid w:val="00431A94"/>
    <w:rsid w:val="00515D5B"/>
    <w:rsid w:val="0053151F"/>
    <w:rsid w:val="00574FB2"/>
    <w:rsid w:val="005A4E2B"/>
    <w:rsid w:val="0062221D"/>
    <w:rsid w:val="0064061C"/>
    <w:rsid w:val="0068017F"/>
    <w:rsid w:val="00692409"/>
    <w:rsid w:val="006A489B"/>
    <w:rsid w:val="006E43D9"/>
    <w:rsid w:val="006F3596"/>
    <w:rsid w:val="00751E8C"/>
    <w:rsid w:val="007F0B06"/>
    <w:rsid w:val="00826741"/>
    <w:rsid w:val="008823FF"/>
    <w:rsid w:val="008B36D6"/>
    <w:rsid w:val="008C7BB4"/>
    <w:rsid w:val="00911B06"/>
    <w:rsid w:val="00962F05"/>
    <w:rsid w:val="009C4B9E"/>
    <w:rsid w:val="009E19A7"/>
    <w:rsid w:val="00A114E1"/>
    <w:rsid w:val="00AE5FA2"/>
    <w:rsid w:val="00AF07F2"/>
    <w:rsid w:val="00B356D3"/>
    <w:rsid w:val="00B920C3"/>
    <w:rsid w:val="00C1143F"/>
    <w:rsid w:val="00CF6541"/>
    <w:rsid w:val="00CF7C92"/>
    <w:rsid w:val="00D8567B"/>
    <w:rsid w:val="00DB2C4A"/>
    <w:rsid w:val="00E34599"/>
    <w:rsid w:val="00E46183"/>
    <w:rsid w:val="00E6602C"/>
    <w:rsid w:val="00E73D5F"/>
    <w:rsid w:val="00E86B46"/>
    <w:rsid w:val="00FB25F1"/>
    <w:rsid w:val="00FE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B9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B9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66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Губина Мария Николаевна</dc:creator>
  <cp:lastModifiedBy>Рыжикова Дарья Юрьевна</cp:lastModifiedBy>
  <cp:revision>36</cp:revision>
  <dcterms:created xsi:type="dcterms:W3CDTF">2023-11-14T12:33:00Z</dcterms:created>
  <dcterms:modified xsi:type="dcterms:W3CDTF">2025-10-03T08:32:00Z</dcterms:modified>
</cp:coreProperties>
</file>