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B4B" w:rsidRPr="00447E3D" w:rsidRDefault="00636B4B" w:rsidP="00636B4B">
      <w:pPr>
        <w:pStyle w:val="13"/>
        <w:rPr>
          <w:sz w:val="26"/>
          <w:szCs w:val="26"/>
        </w:rPr>
      </w:pPr>
      <w:r w:rsidRPr="00447E3D">
        <w:rPr>
          <w:sz w:val="26"/>
          <w:szCs w:val="26"/>
        </w:rPr>
        <w:t>Пояснительная записка</w:t>
      </w:r>
    </w:p>
    <w:p w:rsidR="00636B4B" w:rsidRPr="00447E3D" w:rsidRDefault="00636B4B" w:rsidP="00636B4B">
      <w:pPr>
        <w:tabs>
          <w:tab w:val="left" w:pos="6513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7E3D">
        <w:rPr>
          <w:rFonts w:ascii="Times New Roman" w:hAnsi="Times New Roman" w:cs="Times New Roman"/>
          <w:b/>
          <w:sz w:val="26"/>
          <w:szCs w:val="26"/>
        </w:rPr>
        <w:t xml:space="preserve">к проекту решения Думы Великого Новгорода </w:t>
      </w:r>
    </w:p>
    <w:p w:rsidR="00636B4B" w:rsidRPr="00447E3D" w:rsidRDefault="00636B4B" w:rsidP="00636B4B">
      <w:pPr>
        <w:tabs>
          <w:tab w:val="left" w:pos="6513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7E3D">
        <w:rPr>
          <w:rFonts w:ascii="Times New Roman" w:hAnsi="Times New Roman" w:cs="Times New Roman"/>
          <w:b/>
          <w:sz w:val="26"/>
          <w:szCs w:val="26"/>
        </w:rPr>
        <w:t>«О внесении изменений в решение Думы Великого Новгорода от 24.08.2023 № 899 «О мерах поддержки обучающихся, заключивших договор о целевом обучении по образовательным программам высшего образования по направлению «Педагогическое образование»</w:t>
      </w:r>
    </w:p>
    <w:p w:rsidR="00636B4B" w:rsidRPr="00447E3D" w:rsidRDefault="00636B4B" w:rsidP="00447E3D">
      <w:pPr>
        <w:tabs>
          <w:tab w:val="left" w:pos="6513"/>
        </w:tabs>
        <w:spacing w:after="0"/>
        <w:ind w:firstLine="709"/>
        <w:jc w:val="both"/>
        <w:rPr>
          <w:rFonts w:ascii="Times New Roman" w:hAnsi="Times New Roman" w:cs="Times New Roman"/>
          <w:bCs/>
          <w:kern w:val="28"/>
          <w:sz w:val="26"/>
          <w:szCs w:val="26"/>
        </w:rPr>
      </w:pPr>
      <w:proofErr w:type="gramStart"/>
      <w:r w:rsidRPr="00447E3D">
        <w:rPr>
          <w:rFonts w:ascii="Times New Roman" w:hAnsi="Times New Roman" w:cs="Times New Roman"/>
          <w:bCs/>
          <w:kern w:val="28"/>
          <w:sz w:val="26"/>
          <w:szCs w:val="26"/>
        </w:rPr>
        <w:t>Проект решения Думы Великого Новгорода «О внесении изменений в решение Думы Великого Новгорода от 24.08.2023 № 899 «О мерах поддержки обучающихся, заключивших договор о целевом обучении по образовательным программам высшего образования по направлению «Педагогическое образование» (далее – проект решения) подготовлен во исполнение пункта 10 протокола выездного заседания Правительства Новгородской области от 23.03.2023 № 4/ЗП.</w:t>
      </w:r>
      <w:proofErr w:type="gramEnd"/>
    </w:p>
    <w:p w:rsidR="00636B4B" w:rsidRPr="00447E3D" w:rsidRDefault="00636B4B" w:rsidP="00447E3D">
      <w:pPr>
        <w:widowControl w:val="0"/>
        <w:spacing w:after="0"/>
        <w:ind w:firstLine="709"/>
        <w:jc w:val="both"/>
        <w:rPr>
          <w:rFonts w:ascii="Times New Roman" w:hAnsi="Times New Roman" w:cs="Times New Roman"/>
          <w:bCs/>
          <w:color w:val="FF0000"/>
          <w:kern w:val="28"/>
          <w:sz w:val="26"/>
          <w:szCs w:val="26"/>
        </w:rPr>
      </w:pPr>
      <w:r w:rsidRPr="00447E3D">
        <w:rPr>
          <w:rFonts w:ascii="Times New Roman" w:hAnsi="Times New Roman" w:cs="Times New Roman"/>
          <w:bCs/>
          <w:kern w:val="28"/>
          <w:sz w:val="26"/>
          <w:szCs w:val="26"/>
        </w:rPr>
        <w:t xml:space="preserve">Проект решения разработан </w:t>
      </w:r>
      <w:r w:rsidR="00447E3D" w:rsidRPr="00447E3D">
        <w:rPr>
          <w:rFonts w:ascii="Times New Roman" w:hAnsi="Times New Roman" w:cs="Times New Roman"/>
          <w:bCs/>
          <w:kern w:val="28"/>
          <w:sz w:val="26"/>
          <w:szCs w:val="26"/>
        </w:rPr>
        <w:t>с целью выплаты</w:t>
      </w:r>
      <w:r w:rsidRPr="00447E3D">
        <w:rPr>
          <w:rFonts w:ascii="Times New Roman" w:hAnsi="Times New Roman" w:cs="Times New Roman"/>
          <w:bCs/>
          <w:kern w:val="28"/>
          <w:sz w:val="26"/>
          <w:szCs w:val="26"/>
        </w:rPr>
        <w:t xml:space="preserve"> стипендии обучающимся,</w:t>
      </w:r>
      <w:r w:rsidRPr="00447E3D">
        <w:rPr>
          <w:rFonts w:ascii="Times New Roman" w:hAnsi="Times New Roman" w:cs="Times New Roman"/>
          <w:bCs/>
          <w:color w:val="FF0000"/>
          <w:kern w:val="28"/>
          <w:sz w:val="26"/>
          <w:szCs w:val="26"/>
        </w:rPr>
        <w:t xml:space="preserve"> </w:t>
      </w:r>
      <w:proofErr w:type="gramStart"/>
      <w:r w:rsidRPr="00447E3D">
        <w:rPr>
          <w:rFonts w:ascii="Times New Roman" w:hAnsi="Times New Roman" w:cs="Times New Roman"/>
          <w:bCs/>
          <w:kern w:val="28"/>
          <w:sz w:val="26"/>
          <w:szCs w:val="26"/>
        </w:rPr>
        <w:t>заключивших</w:t>
      </w:r>
      <w:proofErr w:type="gramEnd"/>
      <w:r w:rsidRPr="00447E3D">
        <w:rPr>
          <w:rFonts w:ascii="Times New Roman" w:hAnsi="Times New Roman" w:cs="Times New Roman"/>
          <w:bCs/>
          <w:kern w:val="28"/>
          <w:sz w:val="26"/>
          <w:szCs w:val="26"/>
        </w:rPr>
        <w:t xml:space="preserve"> договор о целевом обучении по образовательным программам высшего образования по направлению «Педагогическое образование»</w:t>
      </w:r>
      <w:r w:rsidR="00447E3D" w:rsidRPr="00447E3D">
        <w:rPr>
          <w:rFonts w:ascii="Times New Roman" w:hAnsi="Times New Roman" w:cs="Times New Roman"/>
          <w:bCs/>
          <w:kern w:val="28"/>
          <w:sz w:val="26"/>
          <w:szCs w:val="26"/>
        </w:rPr>
        <w:t xml:space="preserve"> в 2026 году.</w:t>
      </w:r>
    </w:p>
    <w:p w:rsidR="00636B4B" w:rsidRPr="00447E3D" w:rsidRDefault="00636B4B" w:rsidP="00447E3D">
      <w:pPr>
        <w:autoSpaceDE w:val="0"/>
        <w:autoSpaceDN w:val="0"/>
        <w:adjustRightInd w:val="0"/>
        <w:spacing w:after="0"/>
        <w:ind w:firstLine="573"/>
        <w:jc w:val="both"/>
        <w:rPr>
          <w:rFonts w:ascii="Times New Roman" w:hAnsi="Times New Roman" w:cs="Times New Roman"/>
          <w:sz w:val="26"/>
          <w:szCs w:val="26"/>
        </w:rPr>
      </w:pPr>
      <w:r w:rsidRPr="00447E3D">
        <w:rPr>
          <w:rFonts w:ascii="Times New Roman" w:hAnsi="Times New Roman" w:cs="Times New Roman"/>
          <w:sz w:val="26"/>
          <w:szCs w:val="26"/>
        </w:rPr>
        <w:t xml:space="preserve">Проект решения Думы Великого Новгорода не содержит </w:t>
      </w:r>
      <w:proofErr w:type="spellStart"/>
      <w:r w:rsidRPr="00447E3D">
        <w:rPr>
          <w:rFonts w:ascii="Times New Roman" w:hAnsi="Times New Roman" w:cs="Times New Roman"/>
          <w:sz w:val="26"/>
          <w:szCs w:val="26"/>
        </w:rPr>
        <w:t>коррупциогенных</w:t>
      </w:r>
      <w:proofErr w:type="spellEnd"/>
      <w:r w:rsidRPr="00447E3D">
        <w:rPr>
          <w:rFonts w:ascii="Times New Roman" w:hAnsi="Times New Roman" w:cs="Times New Roman"/>
          <w:sz w:val="26"/>
          <w:szCs w:val="26"/>
        </w:rPr>
        <w:t xml:space="preserve"> факторов.</w:t>
      </w:r>
    </w:p>
    <w:p w:rsidR="00636B4B" w:rsidRDefault="00636B4B" w:rsidP="00447E3D">
      <w:pPr>
        <w:autoSpaceDE w:val="0"/>
        <w:autoSpaceDN w:val="0"/>
        <w:adjustRightInd w:val="0"/>
        <w:spacing w:after="0"/>
        <w:ind w:firstLine="573"/>
        <w:jc w:val="both"/>
        <w:rPr>
          <w:rFonts w:ascii="Times New Roman" w:hAnsi="Times New Roman" w:cs="Times New Roman"/>
          <w:sz w:val="26"/>
          <w:szCs w:val="26"/>
        </w:rPr>
      </w:pPr>
      <w:r w:rsidRPr="00447E3D">
        <w:rPr>
          <w:rFonts w:ascii="Times New Roman" w:hAnsi="Times New Roman" w:cs="Times New Roman"/>
          <w:sz w:val="26"/>
          <w:szCs w:val="26"/>
        </w:rPr>
        <w:t>Настоящий проект решения не подлежит оценке регулирующего воздействия, поскольку не затрагивает сферу предпринимательской и иной экономической деятельности.</w:t>
      </w:r>
    </w:p>
    <w:p w:rsidR="00447E3D" w:rsidRPr="00447E3D" w:rsidRDefault="00447E3D" w:rsidP="00447E3D">
      <w:pPr>
        <w:autoSpaceDE w:val="0"/>
        <w:autoSpaceDN w:val="0"/>
        <w:adjustRightInd w:val="0"/>
        <w:spacing w:after="0"/>
        <w:ind w:firstLine="573"/>
        <w:jc w:val="both"/>
        <w:rPr>
          <w:rFonts w:ascii="Times New Roman" w:hAnsi="Times New Roman" w:cs="Times New Roman"/>
          <w:sz w:val="26"/>
          <w:szCs w:val="26"/>
        </w:rPr>
      </w:pPr>
    </w:p>
    <w:p w:rsidR="00636B4B" w:rsidRPr="00447E3D" w:rsidRDefault="00636B4B" w:rsidP="00636B4B">
      <w:pPr>
        <w:shd w:val="clear" w:color="auto" w:fill="FFFFFF"/>
        <w:ind w:left="10" w:right="106" w:firstLine="706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7E3D">
        <w:rPr>
          <w:rFonts w:ascii="Times New Roman" w:hAnsi="Times New Roman" w:cs="Times New Roman"/>
          <w:b/>
          <w:sz w:val="26"/>
          <w:szCs w:val="26"/>
        </w:rPr>
        <w:t>Финансово-экономическое обоснование проекта решения</w:t>
      </w:r>
    </w:p>
    <w:p w:rsidR="00636B4B" w:rsidRPr="00447E3D" w:rsidRDefault="00636B4B" w:rsidP="00447E3D">
      <w:pPr>
        <w:autoSpaceDE w:val="0"/>
        <w:autoSpaceDN w:val="0"/>
        <w:adjustRightInd w:val="0"/>
        <w:spacing w:after="0"/>
        <w:ind w:firstLine="573"/>
        <w:jc w:val="both"/>
        <w:rPr>
          <w:rFonts w:ascii="Times New Roman" w:hAnsi="Times New Roman" w:cs="Times New Roman"/>
          <w:sz w:val="26"/>
          <w:szCs w:val="26"/>
        </w:rPr>
      </w:pPr>
      <w:r w:rsidRPr="00447E3D">
        <w:rPr>
          <w:rFonts w:ascii="Times New Roman" w:hAnsi="Times New Roman" w:cs="Times New Roman"/>
          <w:sz w:val="26"/>
          <w:szCs w:val="26"/>
        </w:rPr>
        <w:t xml:space="preserve">Для выполнения принятых на себя обязательств по ежемесячным выплатам молодым специалистам в бюджете Великого Новгорода в 2026 году необходимо предусмотреть бюджетные ассигнования в </w:t>
      </w:r>
      <w:r w:rsidRPr="00304CC6">
        <w:rPr>
          <w:rFonts w:ascii="Times New Roman" w:hAnsi="Times New Roman" w:cs="Times New Roman"/>
          <w:sz w:val="26"/>
          <w:szCs w:val="26"/>
        </w:rPr>
        <w:t xml:space="preserve">размере </w:t>
      </w:r>
      <w:r w:rsidR="00304CC6" w:rsidRPr="00304CC6">
        <w:rPr>
          <w:rFonts w:ascii="Times New Roman" w:hAnsi="Times New Roman" w:cs="Times New Roman"/>
          <w:sz w:val="26"/>
          <w:szCs w:val="26"/>
        </w:rPr>
        <w:t>12348</w:t>
      </w:r>
      <w:r w:rsidRPr="00304CC6">
        <w:rPr>
          <w:rFonts w:ascii="Times New Roman" w:hAnsi="Times New Roman" w:cs="Times New Roman"/>
          <w:sz w:val="26"/>
          <w:szCs w:val="26"/>
        </w:rPr>
        <w:t>,0 тыс. рублей.</w:t>
      </w:r>
    </w:p>
    <w:p w:rsidR="00636B4B" w:rsidRPr="00447E3D" w:rsidRDefault="00636B4B" w:rsidP="00447E3D">
      <w:pPr>
        <w:autoSpaceDE w:val="0"/>
        <w:autoSpaceDN w:val="0"/>
        <w:adjustRightInd w:val="0"/>
        <w:spacing w:after="0"/>
        <w:ind w:firstLine="573"/>
        <w:jc w:val="both"/>
        <w:rPr>
          <w:rFonts w:ascii="Times New Roman" w:hAnsi="Times New Roman" w:cs="Times New Roman"/>
          <w:sz w:val="26"/>
          <w:szCs w:val="26"/>
        </w:rPr>
      </w:pPr>
      <w:r w:rsidRPr="00447E3D">
        <w:rPr>
          <w:rFonts w:ascii="Times New Roman" w:hAnsi="Times New Roman" w:cs="Times New Roman"/>
          <w:sz w:val="26"/>
          <w:szCs w:val="26"/>
        </w:rPr>
        <w:t>Расчет потребности на 2026 год:</w:t>
      </w:r>
    </w:p>
    <w:p w:rsidR="00636B4B" w:rsidRPr="00447E3D" w:rsidRDefault="00636B4B" w:rsidP="00447E3D">
      <w:pPr>
        <w:autoSpaceDE w:val="0"/>
        <w:autoSpaceDN w:val="0"/>
        <w:adjustRightInd w:val="0"/>
        <w:spacing w:after="0"/>
        <w:ind w:firstLine="573"/>
        <w:jc w:val="both"/>
        <w:rPr>
          <w:rFonts w:ascii="Times New Roman" w:hAnsi="Times New Roman" w:cs="Times New Roman"/>
          <w:sz w:val="26"/>
          <w:szCs w:val="26"/>
        </w:rPr>
      </w:pPr>
      <w:r w:rsidRPr="00304CC6">
        <w:rPr>
          <w:rFonts w:ascii="Times New Roman" w:hAnsi="Times New Roman" w:cs="Times New Roman"/>
          <w:sz w:val="26"/>
          <w:szCs w:val="26"/>
        </w:rPr>
        <w:t>1</w:t>
      </w:r>
      <w:r w:rsidR="00304CC6" w:rsidRPr="00304CC6">
        <w:rPr>
          <w:rFonts w:ascii="Times New Roman" w:hAnsi="Times New Roman" w:cs="Times New Roman"/>
          <w:sz w:val="26"/>
          <w:szCs w:val="26"/>
        </w:rPr>
        <w:t>47</w:t>
      </w:r>
      <w:r w:rsidRPr="00304CC6">
        <w:rPr>
          <w:rFonts w:ascii="Times New Roman" w:hAnsi="Times New Roman" w:cs="Times New Roman"/>
          <w:sz w:val="26"/>
          <w:szCs w:val="26"/>
        </w:rPr>
        <w:t xml:space="preserve"> студентов х 7,0 тыс. руб. х 12 мес. = </w:t>
      </w:r>
      <w:r w:rsidR="00304CC6" w:rsidRPr="00304CC6">
        <w:rPr>
          <w:rFonts w:ascii="Times New Roman" w:hAnsi="Times New Roman" w:cs="Times New Roman"/>
          <w:sz w:val="26"/>
          <w:szCs w:val="26"/>
        </w:rPr>
        <w:t>12348</w:t>
      </w:r>
      <w:r w:rsidRPr="00304CC6">
        <w:rPr>
          <w:rFonts w:ascii="Times New Roman" w:hAnsi="Times New Roman" w:cs="Times New Roman"/>
          <w:sz w:val="26"/>
          <w:szCs w:val="26"/>
        </w:rPr>
        <w:t>,0 тыс. руб.</w:t>
      </w:r>
      <w:bookmarkStart w:id="0" w:name="_GoBack"/>
      <w:bookmarkEnd w:id="0"/>
    </w:p>
    <w:p w:rsidR="00447E3D" w:rsidRPr="00447E3D" w:rsidRDefault="00447E3D" w:rsidP="00636B4B">
      <w:pPr>
        <w:shd w:val="clear" w:color="auto" w:fill="FFFFFF"/>
        <w:ind w:left="10" w:right="106" w:firstLine="706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47E3D" w:rsidRDefault="00636B4B" w:rsidP="00447E3D">
      <w:pPr>
        <w:shd w:val="clear" w:color="auto" w:fill="FFFFFF"/>
        <w:spacing w:after="0"/>
        <w:ind w:left="11" w:right="108"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7E3D">
        <w:rPr>
          <w:rFonts w:ascii="Times New Roman" w:hAnsi="Times New Roman" w:cs="Times New Roman"/>
          <w:b/>
          <w:sz w:val="26"/>
          <w:szCs w:val="26"/>
        </w:rPr>
        <w:t xml:space="preserve">Перечень муниципальных правовых актов, подлежащих признанию </w:t>
      </w:r>
      <w:proofErr w:type="gramStart"/>
      <w:r w:rsidRPr="00447E3D">
        <w:rPr>
          <w:rFonts w:ascii="Times New Roman" w:hAnsi="Times New Roman" w:cs="Times New Roman"/>
          <w:b/>
          <w:sz w:val="26"/>
          <w:szCs w:val="26"/>
        </w:rPr>
        <w:t>утратившими</w:t>
      </w:r>
      <w:proofErr w:type="gramEnd"/>
      <w:r w:rsidRPr="00447E3D">
        <w:rPr>
          <w:rFonts w:ascii="Times New Roman" w:hAnsi="Times New Roman" w:cs="Times New Roman"/>
          <w:b/>
          <w:sz w:val="26"/>
          <w:szCs w:val="26"/>
        </w:rPr>
        <w:t xml:space="preserve"> силу, отмене, приостан</w:t>
      </w:r>
      <w:r w:rsidR="00447E3D">
        <w:rPr>
          <w:rFonts w:ascii="Times New Roman" w:hAnsi="Times New Roman" w:cs="Times New Roman"/>
          <w:b/>
          <w:sz w:val="26"/>
          <w:szCs w:val="26"/>
        </w:rPr>
        <w:t>овлению, изменению или принятию</w:t>
      </w:r>
    </w:p>
    <w:p w:rsidR="00636B4B" w:rsidRPr="00447E3D" w:rsidRDefault="00636B4B" w:rsidP="00447E3D">
      <w:pPr>
        <w:shd w:val="clear" w:color="auto" w:fill="FFFFFF"/>
        <w:spacing w:after="0"/>
        <w:ind w:left="11" w:right="108"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7E3D">
        <w:rPr>
          <w:rFonts w:ascii="Times New Roman" w:hAnsi="Times New Roman" w:cs="Times New Roman"/>
          <w:b/>
          <w:sz w:val="26"/>
          <w:szCs w:val="26"/>
        </w:rPr>
        <w:t>в связи с принятием решения</w:t>
      </w:r>
    </w:p>
    <w:p w:rsidR="00636B4B" w:rsidRPr="00447E3D" w:rsidRDefault="00636B4B" w:rsidP="00636B4B">
      <w:pPr>
        <w:autoSpaceDE w:val="0"/>
        <w:autoSpaceDN w:val="0"/>
        <w:adjustRightInd w:val="0"/>
        <w:spacing w:before="108" w:after="108" w:line="360" w:lineRule="atLeast"/>
        <w:ind w:firstLine="708"/>
        <w:jc w:val="both"/>
        <w:outlineLvl w:val="0"/>
        <w:rPr>
          <w:rFonts w:ascii="Times New Roman" w:hAnsi="Times New Roman" w:cs="Times New Roman"/>
          <w:sz w:val="26"/>
          <w:szCs w:val="26"/>
        </w:rPr>
      </w:pPr>
      <w:r w:rsidRPr="00447E3D">
        <w:rPr>
          <w:rFonts w:ascii="Times New Roman" w:hAnsi="Times New Roman" w:cs="Times New Roman"/>
          <w:sz w:val="26"/>
          <w:szCs w:val="26"/>
        </w:rPr>
        <w:t xml:space="preserve">Принятие данного проекта решения не потребует признания </w:t>
      </w:r>
      <w:proofErr w:type="gramStart"/>
      <w:r w:rsidRPr="00447E3D">
        <w:rPr>
          <w:rFonts w:ascii="Times New Roman" w:hAnsi="Times New Roman" w:cs="Times New Roman"/>
          <w:sz w:val="26"/>
          <w:szCs w:val="26"/>
        </w:rPr>
        <w:t>утратившими</w:t>
      </w:r>
      <w:proofErr w:type="gramEnd"/>
      <w:r w:rsidRPr="00447E3D">
        <w:rPr>
          <w:rFonts w:ascii="Times New Roman" w:hAnsi="Times New Roman" w:cs="Times New Roman"/>
          <w:sz w:val="26"/>
          <w:szCs w:val="26"/>
        </w:rPr>
        <w:t xml:space="preserve"> силу, отмене, приостановления, изменения или принятия других муниципальных правовых актов. </w:t>
      </w:r>
    </w:p>
    <w:p w:rsidR="00636B4B" w:rsidRPr="00447E3D" w:rsidRDefault="00636B4B" w:rsidP="00636B4B">
      <w:pPr>
        <w:autoSpaceDE w:val="0"/>
        <w:autoSpaceDN w:val="0"/>
        <w:adjustRightInd w:val="0"/>
        <w:spacing w:before="108" w:after="108" w:line="360" w:lineRule="atLeast"/>
        <w:ind w:firstLine="708"/>
        <w:jc w:val="both"/>
        <w:outlineLvl w:val="0"/>
        <w:rPr>
          <w:sz w:val="26"/>
          <w:szCs w:val="26"/>
        </w:rPr>
      </w:pPr>
    </w:p>
    <w:p w:rsidR="00636B4B" w:rsidRPr="00447E3D" w:rsidRDefault="00636B4B" w:rsidP="00304CC6">
      <w:pPr>
        <w:widowControl w:val="0"/>
        <w:spacing w:beforeLines="20" w:before="48" w:afterLines="20" w:after="48"/>
        <w:ind w:firstLine="709"/>
        <w:jc w:val="both"/>
        <w:rPr>
          <w:bCs/>
          <w:kern w:val="28"/>
          <w:sz w:val="26"/>
          <w:szCs w:val="26"/>
        </w:rPr>
      </w:pPr>
    </w:p>
    <w:p w:rsidR="00636B4B" w:rsidRPr="00447E3D" w:rsidRDefault="00636B4B" w:rsidP="00304CC6">
      <w:pPr>
        <w:widowControl w:val="0"/>
        <w:spacing w:beforeLines="20" w:before="48" w:afterLines="20" w:after="48"/>
        <w:ind w:firstLine="709"/>
        <w:jc w:val="both"/>
        <w:rPr>
          <w:bCs/>
          <w:kern w:val="28"/>
          <w:sz w:val="26"/>
          <w:szCs w:val="26"/>
        </w:rPr>
      </w:pPr>
    </w:p>
    <w:p w:rsidR="00636B4B" w:rsidRPr="00447E3D" w:rsidRDefault="00447E3D" w:rsidP="00447E3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47E3D">
        <w:rPr>
          <w:rFonts w:ascii="Times New Roman" w:hAnsi="Times New Roman" w:cs="Times New Roman"/>
          <w:sz w:val="26"/>
          <w:szCs w:val="26"/>
        </w:rPr>
        <w:t>П</w:t>
      </w:r>
      <w:r w:rsidR="00636B4B" w:rsidRPr="00447E3D">
        <w:rPr>
          <w:rFonts w:ascii="Times New Roman" w:hAnsi="Times New Roman" w:cs="Times New Roman"/>
          <w:sz w:val="26"/>
          <w:szCs w:val="26"/>
        </w:rPr>
        <w:t>редседател</w:t>
      </w:r>
      <w:r w:rsidRPr="00447E3D">
        <w:rPr>
          <w:rFonts w:ascii="Times New Roman" w:hAnsi="Times New Roman" w:cs="Times New Roman"/>
          <w:sz w:val="26"/>
          <w:szCs w:val="26"/>
        </w:rPr>
        <w:t>ь</w:t>
      </w:r>
      <w:r w:rsidR="00636B4B" w:rsidRPr="00447E3D">
        <w:rPr>
          <w:rFonts w:ascii="Times New Roman" w:hAnsi="Times New Roman" w:cs="Times New Roman"/>
          <w:sz w:val="26"/>
          <w:szCs w:val="26"/>
        </w:rPr>
        <w:t xml:space="preserve"> комитета по образованию</w:t>
      </w:r>
    </w:p>
    <w:p w:rsidR="00636B4B" w:rsidRPr="00447E3D" w:rsidRDefault="00636B4B" w:rsidP="00447E3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47E3D">
        <w:rPr>
          <w:rFonts w:ascii="Times New Roman" w:hAnsi="Times New Roman" w:cs="Times New Roman"/>
          <w:sz w:val="26"/>
          <w:szCs w:val="26"/>
        </w:rPr>
        <w:t>Администрации Великого Новгорода</w:t>
      </w:r>
      <w:r w:rsidRPr="00447E3D">
        <w:rPr>
          <w:rFonts w:ascii="Times New Roman" w:hAnsi="Times New Roman" w:cs="Times New Roman"/>
          <w:sz w:val="26"/>
          <w:szCs w:val="26"/>
        </w:rPr>
        <w:tab/>
      </w:r>
      <w:r w:rsidR="00447E3D" w:rsidRPr="00447E3D">
        <w:rPr>
          <w:rFonts w:ascii="Times New Roman" w:hAnsi="Times New Roman" w:cs="Times New Roman"/>
          <w:sz w:val="26"/>
          <w:szCs w:val="26"/>
        </w:rPr>
        <w:tab/>
      </w:r>
      <w:r w:rsidR="00447E3D" w:rsidRPr="00447E3D">
        <w:rPr>
          <w:rFonts w:ascii="Times New Roman" w:hAnsi="Times New Roman" w:cs="Times New Roman"/>
          <w:sz w:val="26"/>
          <w:szCs w:val="26"/>
        </w:rPr>
        <w:tab/>
      </w:r>
      <w:r w:rsidR="00447E3D">
        <w:rPr>
          <w:rFonts w:ascii="Times New Roman" w:hAnsi="Times New Roman" w:cs="Times New Roman"/>
          <w:sz w:val="26"/>
          <w:szCs w:val="26"/>
        </w:rPr>
        <w:t xml:space="preserve">              </w:t>
      </w:r>
      <w:r w:rsidRPr="00447E3D">
        <w:rPr>
          <w:rFonts w:ascii="Times New Roman" w:hAnsi="Times New Roman" w:cs="Times New Roman"/>
          <w:sz w:val="26"/>
          <w:szCs w:val="26"/>
        </w:rPr>
        <w:tab/>
      </w:r>
      <w:r w:rsidR="00447E3D" w:rsidRPr="00447E3D">
        <w:rPr>
          <w:rFonts w:ascii="Times New Roman" w:hAnsi="Times New Roman" w:cs="Times New Roman"/>
          <w:sz w:val="26"/>
          <w:szCs w:val="26"/>
        </w:rPr>
        <w:t>И.Г. Мусаева</w:t>
      </w:r>
    </w:p>
    <w:p w:rsidR="00063A2A" w:rsidRPr="00447E3D" w:rsidRDefault="00063A2A" w:rsidP="00447E3D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sectPr w:rsidR="00063A2A" w:rsidRPr="00447E3D" w:rsidSect="00447E3D">
      <w:pgSz w:w="11906" w:h="16838"/>
      <w:pgMar w:top="851" w:right="566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D2B29"/>
    <w:multiLevelType w:val="hybridMultilevel"/>
    <w:tmpl w:val="C952E930"/>
    <w:lvl w:ilvl="0" w:tplc="12F81AF0">
      <w:start w:val="1"/>
      <w:numFmt w:val="decimal"/>
      <w:lvlText w:val="%1."/>
      <w:lvlJc w:val="left"/>
      <w:pPr>
        <w:ind w:left="6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41" w:hanging="360"/>
      </w:pPr>
    </w:lvl>
    <w:lvl w:ilvl="2" w:tplc="0419001B" w:tentative="1">
      <w:start w:val="1"/>
      <w:numFmt w:val="lowerRoman"/>
      <w:lvlText w:val="%3."/>
      <w:lvlJc w:val="right"/>
      <w:pPr>
        <w:ind w:left="2061" w:hanging="180"/>
      </w:pPr>
    </w:lvl>
    <w:lvl w:ilvl="3" w:tplc="0419000F" w:tentative="1">
      <w:start w:val="1"/>
      <w:numFmt w:val="decimal"/>
      <w:lvlText w:val="%4."/>
      <w:lvlJc w:val="left"/>
      <w:pPr>
        <w:ind w:left="2781" w:hanging="360"/>
      </w:pPr>
    </w:lvl>
    <w:lvl w:ilvl="4" w:tplc="04190019" w:tentative="1">
      <w:start w:val="1"/>
      <w:numFmt w:val="lowerLetter"/>
      <w:lvlText w:val="%5."/>
      <w:lvlJc w:val="left"/>
      <w:pPr>
        <w:ind w:left="3501" w:hanging="360"/>
      </w:pPr>
    </w:lvl>
    <w:lvl w:ilvl="5" w:tplc="0419001B" w:tentative="1">
      <w:start w:val="1"/>
      <w:numFmt w:val="lowerRoman"/>
      <w:lvlText w:val="%6."/>
      <w:lvlJc w:val="right"/>
      <w:pPr>
        <w:ind w:left="4221" w:hanging="180"/>
      </w:pPr>
    </w:lvl>
    <w:lvl w:ilvl="6" w:tplc="0419000F" w:tentative="1">
      <w:start w:val="1"/>
      <w:numFmt w:val="decimal"/>
      <w:lvlText w:val="%7."/>
      <w:lvlJc w:val="left"/>
      <w:pPr>
        <w:ind w:left="4941" w:hanging="360"/>
      </w:pPr>
    </w:lvl>
    <w:lvl w:ilvl="7" w:tplc="04190019" w:tentative="1">
      <w:start w:val="1"/>
      <w:numFmt w:val="lowerLetter"/>
      <w:lvlText w:val="%8."/>
      <w:lvlJc w:val="left"/>
      <w:pPr>
        <w:ind w:left="5661" w:hanging="360"/>
      </w:pPr>
    </w:lvl>
    <w:lvl w:ilvl="8" w:tplc="0419001B" w:tentative="1">
      <w:start w:val="1"/>
      <w:numFmt w:val="lowerRoman"/>
      <w:lvlText w:val="%9."/>
      <w:lvlJc w:val="right"/>
      <w:pPr>
        <w:ind w:left="638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B5406"/>
    <w:rsid w:val="00063A2A"/>
    <w:rsid w:val="00170948"/>
    <w:rsid w:val="00304CC6"/>
    <w:rsid w:val="00342A6F"/>
    <w:rsid w:val="003B6164"/>
    <w:rsid w:val="00447E3D"/>
    <w:rsid w:val="00500C01"/>
    <w:rsid w:val="00636B4B"/>
    <w:rsid w:val="00744EAD"/>
    <w:rsid w:val="00BB5406"/>
    <w:rsid w:val="00BC30E4"/>
    <w:rsid w:val="00C10F0A"/>
    <w:rsid w:val="00C23DAD"/>
    <w:rsid w:val="00D239D7"/>
    <w:rsid w:val="00D334BF"/>
    <w:rsid w:val="00D43E4C"/>
    <w:rsid w:val="00DC0F32"/>
    <w:rsid w:val="00E000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E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rsid w:val="00063A2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3">
    <w:name w:val="List Paragraph"/>
    <w:basedOn w:val="a"/>
    <w:uiPriority w:val="34"/>
    <w:qFormat/>
    <w:rsid w:val="00063A2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 + 13"/>
    <w:aliases w:val="5 пт,полужирный,По центру"/>
    <w:basedOn w:val="a"/>
    <w:rsid w:val="00636B4B"/>
    <w:pPr>
      <w:tabs>
        <w:tab w:val="left" w:pos="6513"/>
      </w:tabs>
      <w:spacing w:after="0" w:line="240" w:lineRule="auto"/>
      <w:jc w:val="center"/>
    </w:pPr>
    <w:rPr>
      <w:rFonts w:ascii="Times New Roman" w:eastAsia="Times New Roman" w:hAnsi="Times New Roman" w:cs="Times New Roman"/>
      <w:b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rsid w:val="00063A2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3">
    <w:name w:val="List Paragraph"/>
    <w:basedOn w:val="a"/>
    <w:uiPriority w:val="34"/>
    <w:qFormat/>
    <w:rsid w:val="00063A2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Валерьевна Замышляева</dc:creator>
  <cp:lastModifiedBy>Жанна Михайловна Мисайлова</cp:lastModifiedBy>
  <cp:revision>4</cp:revision>
  <cp:lastPrinted>2023-12-04T12:21:00Z</cp:lastPrinted>
  <dcterms:created xsi:type="dcterms:W3CDTF">2025-11-05T11:47:00Z</dcterms:created>
  <dcterms:modified xsi:type="dcterms:W3CDTF">2025-11-05T13:55:00Z</dcterms:modified>
</cp:coreProperties>
</file>