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4A74" w:rsidRDefault="00464A74">
      <w:pPr>
        <w:pStyle w:val="ConsPlusTitlePage"/>
      </w:pPr>
    </w:p>
    <w:p w:rsidR="00464A74" w:rsidRDefault="00464A74">
      <w:pPr>
        <w:pStyle w:val="ConsPlusNormal"/>
        <w:ind w:firstLine="540"/>
        <w:jc w:val="both"/>
        <w:outlineLvl w:val="0"/>
      </w:pPr>
    </w:p>
    <w:p w:rsidR="00464A74" w:rsidRDefault="00464A74">
      <w:pPr>
        <w:pStyle w:val="ConsPlusTitle"/>
        <w:jc w:val="center"/>
      </w:pPr>
      <w:r>
        <w:t>ДУМА ВЕЛИКОГО НОВГОРОДА</w:t>
      </w:r>
    </w:p>
    <w:p w:rsidR="00464A74" w:rsidRDefault="00464A74">
      <w:pPr>
        <w:pStyle w:val="ConsPlusTitle"/>
        <w:jc w:val="center"/>
      </w:pPr>
    </w:p>
    <w:p w:rsidR="00464A74" w:rsidRDefault="00464A74">
      <w:pPr>
        <w:pStyle w:val="ConsPlusTitle"/>
        <w:jc w:val="center"/>
      </w:pPr>
      <w:r>
        <w:t>РЕШЕНИЕ</w:t>
      </w:r>
    </w:p>
    <w:p w:rsidR="00464A74" w:rsidRDefault="00464A74">
      <w:pPr>
        <w:pStyle w:val="ConsPlusTitle"/>
        <w:jc w:val="center"/>
      </w:pPr>
      <w:r>
        <w:t>от 29 марта 2012 г. N 1223</w:t>
      </w:r>
    </w:p>
    <w:p w:rsidR="00464A74" w:rsidRDefault="00464A74">
      <w:pPr>
        <w:pStyle w:val="ConsPlusTitle"/>
        <w:jc w:val="center"/>
      </w:pPr>
    </w:p>
    <w:p w:rsidR="00464A74" w:rsidRDefault="00464A74">
      <w:pPr>
        <w:pStyle w:val="ConsPlusTitle"/>
        <w:jc w:val="center"/>
      </w:pPr>
      <w:r>
        <w:t>О МЕРАХ СОЦИАЛЬНОЙ ПОДДЕРЖКИ СЕМЕЙ В СВЯЗИ</w:t>
      </w:r>
    </w:p>
    <w:p w:rsidR="00464A74" w:rsidRDefault="00464A74">
      <w:pPr>
        <w:pStyle w:val="ConsPlusTitle"/>
        <w:jc w:val="center"/>
      </w:pPr>
      <w:r>
        <w:t>С ОДНОВРЕМЕННЫМ РОЖДЕНИЕМ ДВУХ ДЕТЕЙ</w:t>
      </w:r>
    </w:p>
    <w:p w:rsidR="00464A74" w:rsidRDefault="00464A74">
      <w:pPr>
        <w:pStyle w:val="ConsPlusNormal"/>
        <w:ind w:firstLine="540"/>
        <w:jc w:val="both"/>
      </w:pPr>
    </w:p>
    <w:p w:rsidR="00464A74" w:rsidRDefault="00464A74">
      <w:pPr>
        <w:pStyle w:val="ConsPlusNormal"/>
        <w:jc w:val="right"/>
      </w:pPr>
      <w:r>
        <w:t>Принято</w:t>
      </w:r>
    </w:p>
    <w:p w:rsidR="00464A74" w:rsidRDefault="00464A74">
      <w:pPr>
        <w:pStyle w:val="ConsPlusNormal"/>
        <w:jc w:val="right"/>
      </w:pPr>
      <w:r>
        <w:t>Думой Великого Новгорода</w:t>
      </w:r>
    </w:p>
    <w:p w:rsidR="00464A74" w:rsidRDefault="00464A74">
      <w:pPr>
        <w:pStyle w:val="ConsPlusNormal"/>
        <w:jc w:val="right"/>
      </w:pPr>
      <w:r>
        <w:t>29 марта 2012 года</w:t>
      </w:r>
    </w:p>
    <w:p w:rsidR="00464A74" w:rsidRDefault="00464A74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464A74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464A74" w:rsidRDefault="00464A74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64A74" w:rsidRDefault="00464A74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464A74" w:rsidRDefault="00464A74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464A74" w:rsidRDefault="00464A74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решений Думы Великого Новгорода</w:t>
            </w:r>
            <w:proofErr w:type="gramEnd"/>
          </w:p>
          <w:p w:rsidR="00464A74" w:rsidRPr="00A842A9" w:rsidRDefault="00464A74">
            <w:pPr>
              <w:pStyle w:val="ConsPlusNormal"/>
              <w:jc w:val="center"/>
            </w:pPr>
            <w:r w:rsidRPr="00A842A9">
              <w:t xml:space="preserve">от 28.11.2012 </w:t>
            </w:r>
            <w:hyperlink r:id="rId5">
              <w:r w:rsidRPr="00A842A9">
                <w:t>N 1407</w:t>
              </w:r>
            </w:hyperlink>
            <w:r w:rsidRPr="00A842A9">
              <w:t xml:space="preserve">, от 24.01.2013 </w:t>
            </w:r>
            <w:hyperlink r:id="rId6">
              <w:r w:rsidRPr="00A842A9">
                <w:t>N 1444</w:t>
              </w:r>
            </w:hyperlink>
            <w:r w:rsidRPr="00A842A9">
              <w:t xml:space="preserve">, от 26.12.2013 </w:t>
            </w:r>
            <w:hyperlink r:id="rId7">
              <w:r w:rsidRPr="00A842A9">
                <w:t>N 105</w:t>
              </w:r>
            </w:hyperlink>
            <w:r w:rsidRPr="00A842A9">
              <w:t>,</w:t>
            </w:r>
          </w:p>
          <w:p w:rsidR="00464A74" w:rsidRPr="00A842A9" w:rsidRDefault="00464A74">
            <w:pPr>
              <w:pStyle w:val="ConsPlusNormal"/>
              <w:jc w:val="center"/>
            </w:pPr>
            <w:r w:rsidRPr="00A842A9">
              <w:t xml:space="preserve">от 29.09.2016 </w:t>
            </w:r>
            <w:hyperlink r:id="rId8">
              <w:r w:rsidRPr="00A842A9">
                <w:t>N 943</w:t>
              </w:r>
            </w:hyperlink>
            <w:r w:rsidRPr="00A842A9">
              <w:t xml:space="preserve">, от 01.12.2016 </w:t>
            </w:r>
            <w:hyperlink r:id="rId9">
              <w:r w:rsidRPr="00A842A9">
                <w:t>N 1021</w:t>
              </w:r>
            </w:hyperlink>
            <w:r w:rsidRPr="00A842A9">
              <w:t xml:space="preserve">, от 28.12.2016 </w:t>
            </w:r>
            <w:hyperlink r:id="rId10">
              <w:r w:rsidRPr="00A842A9">
                <w:t>N 1055</w:t>
              </w:r>
            </w:hyperlink>
            <w:r w:rsidRPr="00A842A9">
              <w:t>,</w:t>
            </w:r>
          </w:p>
          <w:p w:rsidR="00464A74" w:rsidRDefault="00464A74">
            <w:pPr>
              <w:pStyle w:val="ConsPlusNormal"/>
              <w:jc w:val="center"/>
            </w:pPr>
            <w:r w:rsidRPr="00A842A9">
              <w:t xml:space="preserve">от 26.01.2017 </w:t>
            </w:r>
            <w:hyperlink r:id="rId11">
              <w:r w:rsidRPr="00A842A9">
                <w:t>N 1087</w:t>
              </w:r>
            </w:hyperlink>
            <w:r w:rsidRPr="00A842A9">
              <w:t xml:space="preserve">, от 30.08.2018 </w:t>
            </w:r>
            <w:hyperlink r:id="rId12">
              <w:r w:rsidRPr="00A842A9">
                <w:t>N 1521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464A74" w:rsidRDefault="00464A74">
            <w:pPr>
              <w:pStyle w:val="ConsPlusNormal"/>
            </w:pPr>
          </w:p>
        </w:tc>
      </w:tr>
    </w:tbl>
    <w:p w:rsidR="00464A74" w:rsidRDefault="00464A74">
      <w:pPr>
        <w:pStyle w:val="ConsPlusNormal"/>
        <w:ind w:firstLine="540"/>
        <w:jc w:val="both"/>
      </w:pPr>
    </w:p>
    <w:p w:rsidR="00464A74" w:rsidRDefault="00464A74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13">
        <w:r w:rsidRPr="00A842A9">
          <w:t>законом</w:t>
        </w:r>
      </w:hyperlink>
      <w:r>
        <w:t xml:space="preserve"> от 6 октября 2003 г. N 131-ФЗ "Об общих принципах организации местного самоуправления в Российской Федерации", в целях осуществления дополнительных мер социальной поддержки семей, у которых одновременно родилось двое детей, Дума Великого Новгорода решила:</w:t>
      </w:r>
    </w:p>
    <w:p w:rsidR="00464A74" w:rsidRDefault="00464A74">
      <w:pPr>
        <w:pStyle w:val="ConsPlusNormal"/>
        <w:ind w:firstLine="540"/>
        <w:jc w:val="both"/>
      </w:pPr>
    </w:p>
    <w:p w:rsidR="00464A74" w:rsidRDefault="00464A74">
      <w:pPr>
        <w:pStyle w:val="ConsPlusNormal"/>
        <w:ind w:firstLine="540"/>
        <w:jc w:val="both"/>
      </w:pPr>
      <w:bookmarkStart w:id="0" w:name="P20"/>
      <w:bookmarkEnd w:id="0"/>
      <w:r>
        <w:t xml:space="preserve">1. </w:t>
      </w:r>
      <w:proofErr w:type="gramStart"/>
      <w:r>
        <w:t>Установить дополнительные меры социальной поддержки в виде денежной выплаты в размере 400 тыс. рублей на улучшение жилищных условий семьям при одновременном рождении двух детей с 1 января 2012 года по 31 декабря 2016 года (включительно) или усыновлении двух одновременно рожденных с 1 января 2012 года по 31 декабря 2016 года (включительно) детей, и в размере 200 тыс. рублей на улучшение</w:t>
      </w:r>
      <w:proofErr w:type="gramEnd"/>
      <w:r>
        <w:t xml:space="preserve"> жилищных условий семьям при одновременном рождении двух детей после 31 декабря 2016 года или усыновлении двух одновременно рожденных после 31 декабря 2016 года детей.</w:t>
      </w:r>
    </w:p>
    <w:p w:rsidR="00464A74" w:rsidRDefault="00464A74">
      <w:pPr>
        <w:pStyle w:val="ConsPlusNormal"/>
        <w:jc w:val="both"/>
      </w:pPr>
      <w:r>
        <w:t xml:space="preserve">(п. 1 в ред. </w:t>
      </w:r>
      <w:hyperlink r:id="rId14">
        <w:r w:rsidRPr="00A842A9">
          <w:t>Решения</w:t>
        </w:r>
      </w:hyperlink>
      <w:r>
        <w:t xml:space="preserve"> Думы Великого Новгорода от 26.01.2017 N 1087)</w:t>
      </w:r>
    </w:p>
    <w:p w:rsidR="00464A74" w:rsidRDefault="00464A74">
      <w:pPr>
        <w:pStyle w:val="ConsPlusNormal"/>
        <w:ind w:firstLine="540"/>
        <w:jc w:val="both"/>
      </w:pPr>
    </w:p>
    <w:p w:rsidR="00464A74" w:rsidRDefault="00464A74">
      <w:pPr>
        <w:pStyle w:val="ConsPlusNormal"/>
        <w:ind w:firstLine="540"/>
        <w:jc w:val="both"/>
      </w:pPr>
      <w:r>
        <w:t xml:space="preserve">2. Установить, что указанная в </w:t>
      </w:r>
      <w:hyperlink w:anchor="P20">
        <w:r w:rsidRPr="00A842A9">
          <w:t>пункте 1</w:t>
        </w:r>
      </w:hyperlink>
      <w:r>
        <w:t xml:space="preserve"> настоящего решения социальная поддержка предоставляется семьям, нуждающимся на дату подачи заявления о предоставлении социальной поддержки в жилом помещении по основаниям, предусмотренным </w:t>
      </w:r>
      <w:hyperlink r:id="rId15">
        <w:r w:rsidRPr="00A842A9">
          <w:t>статьей 51</w:t>
        </w:r>
      </w:hyperlink>
      <w:r>
        <w:t xml:space="preserve"> Жилищного кодекса Российской Федерации, независимо от их среднедушевого дохода, в виде единовременной денежной выплаты и направляется </w:t>
      </w:r>
      <w:proofErr w:type="gramStart"/>
      <w:r>
        <w:t>на</w:t>
      </w:r>
      <w:proofErr w:type="gramEnd"/>
      <w:r>
        <w:t>:</w:t>
      </w:r>
    </w:p>
    <w:p w:rsidR="00464A74" w:rsidRDefault="00464A74">
      <w:pPr>
        <w:pStyle w:val="ConsPlusNormal"/>
        <w:jc w:val="both"/>
      </w:pPr>
      <w:r>
        <w:t xml:space="preserve">(в ред. </w:t>
      </w:r>
      <w:hyperlink r:id="rId16">
        <w:r w:rsidRPr="00A842A9">
          <w:t>Решения</w:t>
        </w:r>
      </w:hyperlink>
      <w:r>
        <w:t xml:space="preserve"> Думы Великого Новгорода от 29.09.2016 N 943)</w:t>
      </w:r>
    </w:p>
    <w:p w:rsidR="00464A74" w:rsidRDefault="00464A74">
      <w:pPr>
        <w:pStyle w:val="ConsPlusNormal"/>
        <w:spacing w:before="240"/>
        <w:ind w:firstLine="540"/>
        <w:jc w:val="both"/>
      </w:pPr>
      <w:r>
        <w:t>приобретение или строительство жилого помещения или объекта индивидуального жилищного строительства, осуществляемые гражданами посредством совершения любых не противоречащих закону сделок и участия в обязательствах (включая участие в жилищных, жилищно-строительных и жилищных накопительных кооперативах);</w:t>
      </w:r>
    </w:p>
    <w:p w:rsidR="00464A74" w:rsidRDefault="00464A74">
      <w:pPr>
        <w:pStyle w:val="ConsPlusNormal"/>
        <w:spacing w:before="240"/>
        <w:ind w:firstLine="540"/>
        <w:jc w:val="both"/>
      </w:pPr>
      <w:r>
        <w:t>уплату первоначального взноса при получении кредита (займа), в том числе ипотечного, на приобретение или строительство жилья;</w:t>
      </w:r>
    </w:p>
    <w:p w:rsidR="00464A74" w:rsidRDefault="00464A74">
      <w:pPr>
        <w:pStyle w:val="ConsPlusNormal"/>
        <w:spacing w:before="240"/>
        <w:ind w:firstLine="540"/>
        <w:jc w:val="both"/>
      </w:pPr>
      <w:proofErr w:type="gramStart"/>
      <w:r>
        <w:t xml:space="preserve">погашение основного долга и уплату процентов по кредиту (займу), в том числе ипотечному, на приобретение или строительство жилья (за исключением штрафов, </w:t>
      </w:r>
      <w:r>
        <w:lastRenderedPageBreak/>
        <w:t>комиссий, пеней за просрочку исполнения обязательств по указанному кредиту (займу).</w:t>
      </w:r>
      <w:proofErr w:type="gramEnd"/>
    </w:p>
    <w:p w:rsidR="00464A74" w:rsidRDefault="00464A74">
      <w:pPr>
        <w:pStyle w:val="ConsPlusNormal"/>
        <w:spacing w:before="240"/>
        <w:ind w:firstLine="540"/>
        <w:jc w:val="both"/>
      </w:pPr>
      <w:r>
        <w:t xml:space="preserve">Установить, что указанная в </w:t>
      </w:r>
      <w:hyperlink w:anchor="P20">
        <w:r w:rsidRPr="00A842A9">
          <w:t>пункте 1</w:t>
        </w:r>
      </w:hyperlink>
      <w:r w:rsidRPr="00A842A9">
        <w:t xml:space="preserve"> </w:t>
      </w:r>
      <w:r>
        <w:t>настоящего решения социальная поддержка предоставляется по заявительному принципу в порядке, определяемом постановлением Администрации Великого Новгорода, при одновременном наличии следующих условий:</w:t>
      </w:r>
    </w:p>
    <w:p w:rsidR="00464A74" w:rsidRDefault="00464A74">
      <w:pPr>
        <w:pStyle w:val="ConsPlusNormal"/>
        <w:jc w:val="both"/>
      </w:pPr>
      <w:r>
        <w:t xml:space="preserve">(в ред. </w:t>
      </w:r>
      <w:hyperlink r:id="rId17">
        <w:r w:rsidRPr="00A842A9">
          <w:t>Решения</w:t>
        </w:r>
      </w:hyperlink>
      <w:r w:rsidRPr="00A842A9">
        <w:t xml:space="preserve"> </w:t>
      </w:r>
      <w:r>
        <w:t>Думы Великого Новгорода от 26.12.2013 N 105)</w:t>
      </w:r>
    </w:p>
    <w:p w:rsidR="00464A74" w:rsidRDefault="00464A74">
      <w:pPr>
        <w:pStyle w:val="ConsPlusNormal"/>
        <w:spacing w:before="240"/>
        <w:ind w:firstLine="540"/>
        <w:jc w:val="both"/>
      </w:pPr>
      <w:r>
        <w:t>а) родитель (усыновитель), обратившийся с заявлением о предоставлении социальной поддержки в связи с одновременным рождением двух детей:</w:t>
      </w:r>
    </w:p>
    <w:p w:rsidR="00464A74" w:rsidRDefault="00464A74">
      <w:pPr>
        <w:pStyle w:val="ConsPlusNormal"/>
        <w:spacing w:before="240"/>
        <w:ind w:firstLine="540"/>
        <w:jc w:val="both"/>
      </w:pPr>
      <w:r>
        <w:t>имеет гражданство Российской Федерации;</w:t>
      </w:r>
    </w:p>
    <w:p w:rsidR="00464A74" w:rsidRDefault="00464A74">
      <w:pPr>
        <w:pStyle w:val="ConsPlusNormal"/>
        <w:spacing w:before="240"/>
        <w:ind w:firstLine="540"/>
        <w:jc w:val="both"/>
      </w:pPr>
      <w:r>
        <w:t>проживает на территории Великого Новгорода не менее одного года на дату одновременного рождения двух детей;</w:t>
      </w:r>
    </w:p>
    <w:p w:rsidR="00464A74" w:rsidRDefault="00464A74">
      <w:pPr>
        <w:pStyle w:val="ConsPlusNormal"/>
        <w:spacing w:before="240"/>
        <w:ind w:firstLine="540"/>
        <w:jc w:val="both"/>
      </w:pPr>
      <w:proofErr w:type="gramStart"/>
      <w:r>
        <w:t>состоит не менее одного года на дату одновременного рождения двух детей в трудовых правоотношениях с юридическим лицом или индивидуальным предпринимателем, имеющим место нахождения (место регистрации - для индивидуального предпринимателя) в Великом Новгороде, либо обучается по очной форме обучения в образовательных организациях Великого Новгорода, либо осуществляет уход за ребенком-инвалидом на территории Великого Новгорода;</w:t>
      </w:r>
      <w:proofErr w:type="gramEnd"/>
    </w:p>
    <w:p w:rsidR="00464A74" w:rsidRDefault="00464A74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"а" в ред. </w:t>
      </w:r>
      <w:hyperlink r:id="rId18">
        <w:r w:rsidRPr="00A842A9">
          <w:t>Решения</w:t>
        </w:r>
      </w:hyperlink>
      <w:r>
        <w:t xml:space="preserve"> Думы Великого Новгорода от 30.08.2018 N 1521)</w:t>
      </w:r>
    </w:p>
    <w:p w:rsidR="00464A74" w:rsidRDefault="00464A74">
      <w:pPr>
        <w:pStyle w:val="ConsPlusNormal"/>
        <w:spacing w:before="240"/>
        <w:ind w:firstLine="540"/>
        <w:jc w:val="both"/>
      </w:pPr>
      <w:r>
        <w:t>б) местонахождением приобретаемого (приобретенного) жилого помещения с использованием средств социальной поддержки является территория муниципального образования - городского округа Великий Новгород, местонахождением строящегося (построенного) объекта индивидуального жилищного строительства является территория Новгородской области.</w:t>
      </w:r>
    </w:p>
    <w:p w:rsidR="00464A74" w:rsidRDefault="00464A74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"б" в ред. </w:t>
      </w:r>
      <w:hyperlink r:id="rId19">
        <w:r w:rsidRPr="00A842A9">
          <w:t>Решения</w:t>
        </w:r>
      </w:hyperlink>
      <w:r>
        <w:t xml:space="preserve"> Думы Великого Новгорода от 01.12.2016 N 1021)</w:t>
      </w:r>
    </w:p>
    <w:p w:rsidR="00464A74" w:rsidRDefault="00464A74">
      <w:pPr>
        <w:pStyle w:val="ConsPlusNormal"/>
        <w:jc w:val="both"/>
      </w:pPr>
      <w:r>
        <w:t xml:space="preserve">(п. 2 в ред. </w:t>
      </w:r>
      <w:hyperlink r:id="rId20">
        <w:r w:rsidRPr="00A842A9">
          <w:t>Решения</w:t>
        </w:r>
      </w:hyperlink>
      <w:r>
        <w:t xml:space="preserve"> Думы Великого Новгорода от 24.01.2013 N 1444)</w:t>
      </w:r>
    </w:p>
    <w:p w:rsidR="00464A74" w:rsidRDefault="00464A74">
      <w:pPr>
        <w:pStyle w:val="ConsPlusNormal"/>
        <w:ind w:firstLine="540"/>
        <w:jc w:val="both"/>
      </w:pPr>
    </w:p>
    <w:p w:rsidR="00464A74" w:rsidRDefault="00464A74">
      <w:pPr>
        <w:pStyle w:val="ConsPlusNormal"/>
        <w:ind w:firstLine="540"/>
        <w:jc w:val="both"/>
      </w:pPr>
      <w:r>
        <w:t xml:space="preserve">3. Поручить Администрации Великого Новгорода ежегодно при разработке проекта бюджета Великого Новгорода предусматривать средства для предоставления социальной поддержки, указанной в </w:t>
      </w:r>
      <w:bookmarkStart w:id="1" w:name="_GoBack"/>
      <w:r w:rsidR="00A842A9" w:rsidRPr="00A842A9">
        <w:fldChar w:fldCharType="begin"/>
      </w:r>
      <w:r w:rsidR="00A842A9" w:rsidRPr="00A842A9">
        <w:instrText xml:space="preserve"> HYPERLINK \l "P20" \h </w:instrText>
      </w:r>
      <w:r w:rsidR="00A842A9" w:rsidRPr="00A842A9">
        <w:fldChar w:fldCharType="separate"/>
      </w:r>
      <w:r w:rsidRPr="00A842A9">
        <w:t>пункте 1</w:t>
      </w:r>
      <w:r w:rsidR="00A842A9" w:rsidRPr="00A842A9">
        <w:fldChar w:fldCharType="end"/>
      </w:r>
      <w:bookmarkEnd w:id="1"/>
      <w:r>
        <w:t xml:space="preserve"> настоящего решения.</w:t>
      </w:r>
    </w:p>
    <w:p w:rsidR="00464A74" w:rsidRDefault="00464A74">
      <w:pPr>
        <w:pStyle w:val="ConsPlusNormal"/>
        <w:ind w:firstLine="540"/>
        <w:jc w:val="both"/>
      </w:pPr>
    </w:p>
    <w:p w:rsidR="00464A74" w:rsidRDefault="00464A74">
      <w:pPr>
        <w:pStyle w:val="ConsPlusNormal"/>
        <w:ind w:firstLine="540"/>
        <w:jc w:val="both"/>
      </w:pPr>
      <w:r>
        <w:t>4. Настоящее решение вступает в силу со дня опубликования в газете "Новгород" и распространяется на правоотношения, возникшие с 1 января 2012 года.</w:t>
      </w:r>
    </w:p>
    <w:p w:rsidR="00464A74" w:rsidRDefault="00464A74">
      <w:pPr>
        <w:pStyle w:val="ConsPlusNormal"/>
        <w:ind w:firstLine="540"/>
        <w:jc w:val="both"/>
      </w:pPr>
    </w:p>
    <w:p w:rsidR="00464A74" w:rsidRDefault="00464A74">
      <w:pPr>
        <w:pStyle w:val="ConsPlusNormal"/>
        <w:jc w:val="right"/>
      </w:pPr>
      <w:r>
        <w:t>Председатель</w:t>
      </w:r>
    </w:p>
    <w:p w:rsidR="00464A74" w:rsidRDefault="00464A74">
      <w:pPr>
        <w:pStyle w:val="ConsPlusNormal"/>
        <w:jc w:val="right"/>
      </w:pPr>
      <w:r>
        <w:t>Думы Великого Новгорода</w:t>
      </w:r>
    </w:p>
    <w:p w:rsidR="00464A74" w:rsidRDefault="00464A74">
      <w:pPr>
        <w:pStyle w:val="ConsPlusNormal"/>
        <w:jc w:val="right"/>
      </w:pPr>
      <w:r>
        <w:t>С.В.ЗОЛОТАРЕВ</w:t>
      </w:r>
    </w:p>
    <w:p w:rsidR="00464A74" w:rsidRDefault="00464A74">
      <w:pPr>
        <w:pStyle w:val="ConsPlusNormal"/>
        <w:ind w:firstLine="540"/>
        <w:jc w:val="both"/>
      </w:pPr>
    </w:p>
    <w:p w:rsidR="00464A74" w:rsidRDefault="00464A74">
      <w:pPr>
        <w:pStyle w:val="ConsPlusNormal"/>
        <w:jc w:val="right"/>
      </w:pPr>
      <w:r>
        <w:t>Мэр Великого Новгорода</w:t>
      </w:r>
    </w:p>
    <w:p w:rsidR="00464A74" w:rsidRDefault="00464A74">
      <w:pPr>
        <w:pStyle w:val="ConsPlusNormal"/>
        <w:jc w:val="right"/>
      </w:pPr>
      <w:r>
        <w:t>Ю.И.БОБРЫШЕВ</w:t>
      </w:r>
    </w:p>
    <w:p w:rsidR="00464A74" w:rsidRDefault="00464A74">
      <w:pPr>
        <w:pStyle w:val="ConsPlusNormal"/>
        <w:ind w:firstLine="540"/>
        <w:jc w:val="both"/>
      </w:pPr>
    </w:p>
    <w:p w:rsidR="00464A74" w:rsidRDefault="00464A74">
      <w:pPr>
        <w:pStyle w:val="ConsPlusNormal"/>
        <w:ind w:firstLine="540"/>
        <w:jc w:val="both"/>
      </w:pPr>
    </w:p>
    <w:p w:rsidR="00464A74" w:rsidRDefault="00464A74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B1A37" w:rsidRDefault="00CB1A37"/>
    <w:sectPr w:rsidR="00CB1A37" w:rsidSect="004654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A74"/>
    <w:rsid w:val="00464A74"/>
    <w:rsid w:val="009B4CA6"/>
    <w:rsid w:val="00A842A9"/>
    <w:rsid w:val="00CB1A37"/>
    <w:rsid w:val="00CB6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234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CB6234"/>
    <w:pPr>
      <w:suppressLineNumbers/>
      <w:spacing w:before="120" w:after="120"/>
    </w:pPr>
    <w:rPr>
      <w:rFonts w:cs="Arial"/>
      <w:i/>
      <w:iCs/>
    </w:rPr>
  </w:style>
  <w:style w:type="paragraph" w:customStyle="1" w:styleId="ConsPlusNormal">
    <w:name w:val="ConsPlusNormal"/>
    <w:rsid w:val="00464A74"/>
    <w:pPr>
      <w:widowControl w:val="0"/>
      <w:autoSpaceDE w:val="0"/>
      <w:autoSpaceDN w:val="0"/>
    </w:pPr>
    <w:rPr>
      <w:sz w:val="24"/>
      <w:lang w:eastAsia="ru-RU"/>
    </w:rPr>
  </w:style>
  <w:style w:type="paragraph" w:customStyle="1" w:styleId="ConsPlusTitle">
    <w:name w:val="ConsPlusTitle"/>
    <w:rsid w:val="00464A74"/>
    <w:pPr>
      <w:widowControl w:val="0"/>
      <w:autoSpaceDE w:val="0"/>
      <w:autoSpaceDN w:val="0"/>
    </w:pPr>
    <w:rPr>
      <w:b/>
      <w:sz w:val="24"/>
      <w:lang w:eastAsia="ru-RU"/>
    </w:rPr>
  </w:style>
  <w:style w:type="paragraph" w:customStyle="1" w:styleId="ConsPlusTitlePage">
    <w:name w:val="ConsPlusTitlePage"/>
    <w:rsid w:val="00464A74"/>
    <w:pPr>
      <w:widowControl w:val="0"/>
      <w:autoSpaceDE w:val="0"/>
      <w:autoSpaceDN w:val="0"/>
    </w:pPr>
    <w:rPr>
      <w:rFonts w:ascii="Tahoma" w:hAnsi="Tahoma" w:cs="Tahom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234"/>
    <w:pPr>
      <w:suppressAutoHyphens/>
    </w:pPr>
    <w:rPr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CB6234"/>
    <w:pPr>
      <w:suppressLineNumbers/>
      <w:spacing w:before="120" w:after="120"/>
    </w:pPr>
    <w:rPr>
      <w:rFonts w:cs="Arial"/>
      <w:i/>
      <w:iCs/>
    </w:rPr>
  </w:style>
  <w:style w:type="paragraph" w:customStyle="1" w:styleId="ConsPlusNormal">
    <w:name w:val="ConsPlusNormal"/>
    <w:rsid w:val="00464A74"/>
    <w:pPr>
      <w:widowControl w:val="0"/>
      <w:autoSpaceDE w:val="0"/>
      <w:autoSpaceDN w:val="0"/>
    </w:pPr>
    <w:rPr>
      <w:sz w:val="24"/>
      <w:lang w:eastAsia="ru-RU"/>
    </w:rPr>
  </w:style>
  <w:style w:type="paragraph" w:customStyle="1" w:styleId="ConsPlusTitle">
    <w:name w:val="ConsPlusTitle"/>
    <w:rsid w:val="00464A74"/>
    <w:pPr>
      <w:widowControl w:val="0"/>
      <w:autoSpaceDE w:val="0"/>
      <w:autoSpaceDN w:val="0"/>
    </w:pPr>
    <w:rPr>
      <w:b/>
      <w:sz w:val="24"/>
      <w:lang w:eastAsia="ru-RU"/>
    </w:rPr>
  </w:style>
  <w:style w:type="paragraph" w:customStyle="1" w:styleId="ConsPlusTitlePage">
    <w:name w:val="ConsPlusTitlePage"/>
    <w:rsid w:val="00464A74"/>
    <w:pPr>
      <w:widowControl w:val="0"/>
      <w:autoSpaceDE w:val="0"/>
      <w:autoSpaceDN w:val="0"/>
    </w:pPr>
    <w:rPr>
      <w:rFonts w:ascii="Tahoma" w:hAnsi="Tahoma" w:cs="Tahom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154&amp;n=64851&amp;dst=100006" TargetMode="External"/><Relationship Id="rId13" Type="http://schemas.openxmlformats.org/officeDocument/2006/relationships/hyperlink" Target="https://login.consultant.ru/link/?req=doc&amp;base=LAW&amp;n=501480&amp;dst=101053" TargetMode="External"/><Relationship Id="rId18" Type="http://schemas.openxmlformats.org/officeDocument/2006/relationships/hyperlink" Target="https://login.consultant.ru/link/?req=doc&amp;base=RLAW154&amp;n=78923&amp;dst=100006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login.consultant.ru/link/?req=doc&amp;base=RLAW154&amp;n=44476&amp;dst=100006" TargetMode="External"/><Relationship Id="rId12" Type="http://schemas.openxmlformats.org/officeDocument/2006/relationships/hyperlink" Target="https://login.consultant.ru/link/?req=doc&amp;base=RLAW154&amp;n=78923&amp;dst=100006" TargetMode="External"/><Relationship Id="rId17" Type="http://schemas.openxmlformats.org/officeDocument/2006/relationships/hyperlink" Target="https://login.consultant.ru/link/?req=doc&amp;base=RLAW154&amp;n=44476&amp;dst=100006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ogin.consultant.ru/link/?req=doc&amp;base=RLAW154&amp;n=64851&amp;dst=100006" TargetMode="External"/><Relationship Id="rId20" Type="http://schemas.openxmlformats.org/officeDocument/2006/relationships/hyperlink" Target="https://login.consultant.ru/link/?req=doc&amp;base=RLAW154&amp;n=38797&amp;dst=100013" TargetMode="Externa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154&amp;n=38797&amp;dst=100010" TargetMode="External"/><Relationship Id="rId11" Type="http://schemas.openxmlformats.org/officeDocument/2006/relationships/hyperlink" Target="https://login.consultant.ru/link/?req=doc&amp;base=RLAW154&amp;n=67027&amp;dst=100006" TargetMode="External"/><Relationship Id="rId5" Type="http://schemas.openxmlformats.org/officeDocument/2006/relationships/hyperlink" Target="https://login.consultant.ru/link/?req=doc&amp;base=RLAW154&amp;n=38929&amp;dst=100006" TargetMode="External"/><Relationship Id="rId15" Type="http://schemas.openxmlformats.org/officeDocument/2006/relationships/hyperlink" Target="https://login.consultant.ru/link/?req=doc&amp;base=LAW&amp;n=507296&amp;dst=100361" TargetMode="External"/><Relationship Id="rId10" Type="http://schemas.openxmlformats.org/officeDocument/2006/relationships/hyperlink" Target="https://login.consultant.ru/link/?req=doc&amp;base=RLAW154&amp;n=66548&amp;dst=100006" TargetMode="External"/><Relationship Id="rId19" Type="http://schemas.openxmlformats.org/officeDocument/2006/relationships/hyperlink" Target="https://login.consultant.ru/link/?req=doc&amp;base=RLAW154&amp;n=65995&amp;dst=10000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ogin.consultant.ru/link/?req=doc&amp;base=RLAW154&amp;n=65995&amp;dst=100006" TargetMode="External"/><Relationship Id="rId14" Type="http://schemas.openxmlformats.org/officeDocument/2006/relationships/hyperlink" Target="https://login.consultant.ru/link/?req=doc&amp;base=RLAW154&amp;n=67027&amp;dst=100006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901</Words>
  <Characters>5139</Characters>
  <Application>Microsoft Office Word</Application>
  <DocSecurity>0</DocSecurity>
  <Lines>42</Lines>
  <Paragraphs>12</Paragraphs>
  <ScaleCrop>false</ScaleCrop>
  <Company/>
  <LinksUpToDate>false</LinksUpToDate>
  <CharactersWithSpaces>6028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Ульянова Ольга Викторовна</dc:creator>
  <cp:lastModifiedBy>Ульянова Ольга Викторовна</cp:lastModifiedBy>
  <cp:revision>3</cp:revision>
  <dcterms:created xsi:type="dcterms:W3CDTF">2025-10-31T11:40:00Z</dcterms:created>
  <dcterms:modified xsi:type="dcterms:W3CDTF">2025-11-07T06:30:00Z</dcterms:modified>
</cp:coreProperties>
</file>