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F71" w:rsidRDefault="00733C1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  <w:shd w:val="clear" w:color="auto" w:fill="FFFFFF"/>
        </w:rPr>
        <w:t xml:space="preserve"> </w:t>
      </w:r>
    </w:p>
    <w:p w:rsidR="007E0F71" w:rsidRDefault="00733C1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b/>
          <w:bCs/>
          <w:color w:val="000000"/>
          <w:sz w:val="26"/>
          <w:szCs w:val="26"/>
          <w:shd w:val="clear" w:color="auto" w:fill="FFFFFF"/>
        </w:rPr>
        <w:t>Новгородская область</w:t>
      </w:r>
    </w:p>
    <w:p w:rsidR="007E0F71" w:rsidRDefault="007E0F71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  <w:shd w:val="clear" w:color="auto" w:fill="FFFFFF"/>
        </w:rPr>
      </w:pPr>
    </w:p>
    <w:p w:rsidR="007E0F71" w:rsidRDefault="00733C10">
      <w:pPr>
        <w:widowControl w:val="0"/>
        <w:spacing w:after="120" w:line="240" w:lineRule="auto"/>
        <w:ind w:left="-1701" w:right="-851"/>
        <w:jc w:val="center"/>
        <w:rPr>
          <w:shd w:val="clear" w:color="auto" w:fill="FFFFFF"/>
        </w:rPr>
      </w:pPr>
      <w:r>
        <w:rPr>
          <w:b/>
          <w:bCs/>
          <w:color w:val="000000"/>
          <w:sz w:val="32"/>
          <w:szCs w:val="32"/>
          <w:shd w:val="clear" w:color="auto" w:fill="FFFFFF"/>
        </w:rPr>
        <w:t>Администрация Великого Новгорода</w:t>
      </w:r>
    </w:p>
    <w:p w:rsidR="007E0F71" w:rsidRDefault="00733C1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proofErr w:type="gramStart"/>
      <w:r>
        <w:rPr>
          <w:b/>
          <w:bCs/>
          <w:color w:val="000000"/>
          <w:sz w:val="40"/>
          <w:szCs w:val="40"/>
          <w:shd w:val="clear" w:color="auto" w:fill="FFFFFF"/>
        </w:rPr>
        <w:t>П</w:t>
      </w:r>
      <w:proofErr w:type="gramEnd"/>
      <w:r>
        <w:rPr>
          <w:b/>
          <w:bCs/>
          <w:color w:val="000000"/>
          <w:sz w:val="40"/>
          <w:szCs w:val="40"/>
          <w:shd w:val="clear" w:color="auto" w:fill="FFFFFF"/>
        </w:rPr>
        <w:t xml:space="preserve"> О С Т А Н О В Л Е Н И Е</w:t>
      </w:r>
    </w:p>
    <w:p w:rsidR="007E0F71" w:rsidRDefault="007E0F71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  <w:shd w:val="clear" w:color="auto" w:fill="FFFFFF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7E0F71">
        <w:tc>
          <w:tcPr>
            <w:tcW w:w="1535" w:type="dxa"/>
          </w:tcPr>
          <w:p w:rsidR="007E0F71" w:rsidRDefault="007E0F71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7E0F71" w:rsidRDefault="007E0F71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28" w:type="dxa"/>
          </w:tcPr>
          <w:p w:rsidR="007E0F71" w:rsidRDefault="00733C10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color w:val="000000"/>
                <w:sz w:val="26"/>
                <w:szCs w:val="26"/>
                <w:shd w:val="clear" w:color="auto" w:fill="FFFFFF"/>
              </w:rPr>
              <w:t>№</w:t>
            </w:r>
            <w:r w:rsidR="008F3ED9">
              <w:rPr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bookmarkStart w:id="1" w:name="номер"/>
            <w:bookmarkEnd w:id="1"/>
          </w:p>
        </w:tc>
      </w:tr>
    </w:tbl>
    <w:p w:rsidR="007E0F71" w:rsidRDefault="00733C10">
      <w:pPr>
        <w:widowControl w:val="0"/>
        <w:tabs>
          <w:tab w:val="left" w:pos="1890"/>
        </w:tabs>
        <w:spacing w:after="0" w:line="240" w:lineRule="auto"/>
        <w:rPr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ab/>
      </w:r>
    </w:p>
    <w:p w:rsidR="007E0F71" w:rsidRDefault="00733C10">
      <w:pPr>
        <w:widowControl w:val="0"/>
        <w:spacing w:after="0" w:line="240" w:lineRule="auto"/>
        <w:ind w:left="-1701" w:right="-851"/>
        <w:jc w:val="center"/>
        <w:rPr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Великий Новгород</w:t>
      </w:r>
    </w:p>
    <w:p w:rsidR="007E0F71" w:rsidRDefault="007E0F71">
      <w:pPr>
        <w:widowControl w:val="0"/>
        <w:spacing w:after="0" w:line="240" w:lineRule="auto"/>
        <w:ind w:left="261"/>
        <w:rPr>
          <w:color w:val="000000"/>
          <w:sz w:val="26"/>
          <w:szCs w:val="26"/>
          <w:shd w:val="clear" w:color="auto" w:fill="FFFFFF"/>
        </w:rPr>
      </w:pPr>
    </w:p>
    <w:tbl>
      <w:tblPr>
        <w:tblW w:w="963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93"/>
        <w:gridCol w:w="7512"/>
        <w:gridCol w:w="1134"/>
      </w:tblGrid>
      <w:tr w:rsidR="007E0F71" w:rsidTr="008F3ED9">
        <w:tc>
          <w:tcPr>
            <w:tcW w:w="993" w:type="dxa"/>
          </w:tcPr>
          <w:p w:rsidR="007E0F71" w:rsidRDefault="007E0F71" w:rsidP="008F3ED9">
            <w:pPr>
              <w:keepNext/>
              <w:keepLines/>
              <w:widowControl w:val="0"/>
              <w:spacing w:after="0" w:line="240" w:lineRule="auto"/>
              <w:ind w:left="141"/>
              <w:rPr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7512" w:type="dxa"/>
          </w:tcPr>
          <w:p w:rsidR="007E0F71" w:rsidRPr="008F3ED9" w:rsidRDefault="00733C10" w:rsidP="008F3ED9">
            <w:pPr>
              <w:widowControl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</w:pPr>
            <w:r w:rsidRP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>О внесении изменений</w:t>
            </w:r>
            <w:r w:rsid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 xml:space="preserve"> в Административный </w:t>
            </w:r>
            <w:r w:rsidR="008F3ED9" w:rsidRP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 xml:space="preserve">регламент </w:t>
            </w:r>
            <w:r w:rsidRP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>по предо</w:t>
            </w:r>
            <w:r w:rsid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 xml:space="preserve">ставлению муниципальной услуги </w:t>
            </w:r>
            <w:r w:rsidR="008F3ED9" w:rsidRP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>"</w:t>
            </w:r>
            <w:r w:rsidRP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>Предоставление информации о порядке предоставления жилищно-коммунальных услуг населению</w:t>
            </w:r>
            <w:r w:rsidR="008F3ED9" w:rsidRPr="008F3ED9"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  <w:t>"</w:t>
            </w:r>
          </w:p>
        </w:tc>
        <w:tc>
          <w:tcPr>
            <w:tcW w:w="1134" w:type="dxa"/>
          </w:tcPr>
          <w:p w:rsidR="007E0F71" w:rsidRDefault="007E0F71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  <w:shd w:val="clear" w:color="auto" w:fill="FFFFFF"/>
              </w:rPr>
            </w:pPr>
          </w:p>
        </w:tc>
      </w:tr>
    </w:tbl>
    <w:p w:rsidR="007E0F71" w:rsidRDefault="007E0F71" w:rsidP="008F3ED9">
      <w:pPr>
        <w:tabs>
          <w:tab w:val="left" w:pos="990"/>
        </w:tabs>
        <w:spacing w:after="0" w:line="240" w:lineRule="auto"/>
        <w:ind w:firstLine="720"/>
        <w:jc w:val="center"/>
        <w:rPr>
          <w:b/>
          <w:bCs/>
          <w:color w:val="000000"/>
          <w:sz w:val="26"/>
          <w:szCs w:val="26"/>
          <w:shd w:val="clear" w:color="auto" w:fill="FFFFFF"/>
        </w:rPr>
      </w:pP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b/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В соответствии</w:t>
      </w:r>
      <w:r w:rsidR="008F3ED9">
        <w:rPr>
          <w:color w:val="000000"/>
          <w:sz w:val="26"/>
          <w:szCs w:val="26"/>
          <w:shd w:val="clear" w:color="auto" w:fill="FFFFFF"/>
        </w:rPr>
        <w:t xml:space="preserve"> с Федеральным законом от 27 июля 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2010 </w:t>
      </w:r>
      <w:r w:rsidR="008F3ED9">
        <w:rPr>
          <w:color w:val="000000"/>
          <w:sz w:val="26"/>
          <w:szCs w:val="26"/>
          <w:shd w:val="clear" w:color="auto" w:fill="FFFFFF"/>
        </w:rPr>
        <w:t xml:space="preserve">г. 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№ 210-ФЗ </w:t>
      </w:r>
      <w:r w:rsidR="008F3ED9">
        <w:rPr>
          <w:color w:val="000000"/>
          <w:sz w:val="26"/>
          <w:szCs w:val="26"/>
          <w:shd w:val="clear" w:color="auto" w:fill="FFFFFF"/>
        </w:rPr>
        <w:br/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>Об организации предоставления государственных и муниципальных услуг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Администрация Великого Новгорода </w:t>
      </w:r>
      <w:r w:rsidRPr="008F3ED9">
        <w:rPr>
          <w:b/>
          <w:color w:val="000000"/>
          <w:sz w:val="26"/>
          <w:szCs w:val="26"/>
          <w:shd w:val="clear" w:color="auto" w:fill="FFFFFF"/>
        </w:rPr>
        <w:t>постановляет: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1. Внест</w:t>
      </w:r>
      <w:r w:rsidR="008F3ED9">
        <w:rPr>
          <w:color w:val="000000"/>
          <w:sz w:val="26"/>
          <w:szCs w:val="26"/>
          <w:shd w:val="clear" w:color="auto" w:fill="FFFFFF"/>
        </w:rPr>
        <w:t xml:space="preserve">и в Административный регламент </w:t>
      </w:r>
      <w:r w:rsidRPr="008F3ED9">
        <w:rPr>
          <w:color w:val="000000"/>
          <w:sz w:val="26"/>
          <w:szCs w:val="26"/>
          <w:shd w:val="clear" w:color="auto" w:fill="FFFFFF"/>
        </w:rPr>
        <w:t>по предо</w:t>
      </w:r>
      <w:r w:rsidR="008F3ED9">
        <w:rPr>
          <w:color w:val="000000"/>
          <w:sz w:val="26"/>
          <w:szCs w:val="26"/>
          <w:shd w:val="clear" w:color="auto" w:fill="FFFFFF"/>
        </w:rPr>
        <w:t xml:space="preserve">ставлению муниципальной услуги 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>Предоставление информации о порядке предоставления жилищно-коммунальных услуг населению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="008F3ED9">
        <w:rPr>
          <w:color w:val="000000"/>
          <w:sz w:val="26"/>
          <w:szCs w:val="26"/>
          <w:shd w:val="clear" w:color="auto" w:fill="FFFFFF"/>
        </w:rPr>
        <w:t>,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утвержденный постановлением Администраци</w:t>
      </w:r>
      <w:r w:rsidR="00BE76F0">
        <w:rPr>
          <w:color w:val="000000"/>
          <w:sz w:val="26"/>
          <w:szCs w:val="26"/>
          <w:shd w:val="clear" w:color="auto" w:fill="FFFFFF"/>
        </w:rPr>
        <w:t>и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Великого Новгорода от 06.03.2017 № 731 </w:t>
      </w:r>
      <w:r w:rsidRPr="008F3ED9">
        <w:rPr>
          <w:bCs/>
          <w:color w:val="000000"/>
          <w:sz w:val="26"/>
          <w:szCs w:val="26"/>
          <w:shd w:val="clear" w:color="auto" w:fill="FFFFFF"/>
        </w:rPr>
        <w:t>(в редакции постановлений Администрации Великого Новгорода от 02.08.2018 № 3465, от 02.04.2019 № 1240)</w:t>
      </w:r>
      <w:r w:rsidR="008F3ED9">
        <w:rPr>
          <w:bCs/>
          <w:color w:val="000000"/>
          <w:sz w:val="26"/>
          <w:szCs w:val="26"/>
          <w:shd w:val="clear" w:color="auto" w:fill="FFFFFF"/>
        </w:rPr>
        <w:t>,</w:t>
      </w:r>
      <w:r w:rsidRPr="008F3ED9">
        <w:rPr>
          <w:bCs/>
          <w:color w:val="000000"/>
          <w:sz w:val="26"/>
          <w:szCs w:val="26"/>
          <w:shd w:val="clear" w:color="auto" w:fill="FFFFFF"/>
        </w:rPr>
        <w:t xml:space="preserve"> </w:t>
      </w:r>
      <w:r w:rsidRPr="008F3ED9">
        <w:rPr>
          <w:color w:val="000000"/>
          <w:sz w:val="26"/>
          <w:szCs w:val="26"/>
          <w:shd w:val="clear" w:color="auto" w:fill="FFFFFF"/>
        </w:rPr>
        <w:t>следующие изменения: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1.1.</w:t>
      </w:r>
      <w:r w:rsidR="008F3ED9">
        <w:rPr>
          <w:color w:val="000000"/>
          <w:sz w:val="26"/>
          <w:szCs w:val="26"/>
          <w:shd w:val="clear" w:color="auto" w:fill="FFFFFF"/>
        </w:rPr>
        <w:t xml:space="preserve"> В пункте 1.1.2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слова 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>жилищно-коммунальным хозяйством и охран</w:t>
      </w:r>
      <w:r w:rsidR="008F3ED9">
        <w:rPr>
          <w:color w:val="000000"/>
          <w:sz w:val="26"/>
          <w:szCs w:val="26"/>
          <w:shd w:val="clear" w:color="auto" w:fill="FFFFFF"/>
        </w:rPr>
        <w:t>е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окружающей среды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заменить словами 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>городским и дорожным хозяйством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>;</w:t>
      </w:r>
    </w:p>
    <w:p w:rsidR="007E0F71" w:rsidRPr="008F3ED9" w:rsidRDefault="008F3ED9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1.2. Абзац шестой пункта 1.3.3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исключить;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1</w:t>
      </w:r>
      <w:r w:rsidR="008F3ED9">
        <w:rPr>
          <w:color w:val="000000"/>
          <w:sz w:val="26"/>
          <w:szCs w:val="26"/>
          <w:shd w:val="clear" w:color="auto" w:fill="FFFFFF"/>
        </w:rPr>
        <w:t>.3. Абзац второй подраздела 2.4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изложить в следующей редакции:</w:t>
      </w:r>
    </w:p>
    <w:p w:rsidR="007E0F71" w:rsidRPr="008F3ED9" w:rsidRDefault="008F3ED9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"</w:t>
      </w:r>
      <w:r w:rsidR="00733C10" w:rsidRPr="008F3ED9">
        <w:rPr>
          <w:sz w:val="26"/>
          <w:szCs w:val="26"/>
          <w:shd w:val="clear" w:color="auto" w:fill="FFFFFF"/>
        </w:rPr>
        <w:t xml:space="preserve">Информация о порядке предоставления жилищно-коммунальных услуг населению предоставляется в срок не более чем 30 календарных дней с даты </w:t>
      </w:r>
      <w:r w:rsidR="00733C10" w:rsidRPr="008F3ED9">
        <w:rPr>
          <w:color w:val="000000"/>
          <w:sz w:val="26"/>
          <w:szCs w:val="26"/>
          <w:shd w:val="clear" w:color="auto" w:fill="FFFFFF"/>
        </w:rPr>
        <w:t>регистрации</w:t>
      </w:r>
      <w:r w:rsidR="00733C10" w:rsidRPr="008F3ED9">
        <w:rPr>
          <w:sz w:val="26"/>
          <w:szCs w:val="26"/>
          <w:shd w:val="clear" w:color="auto" w:fill="FFFFFF"/>
        </w:rPr>
        <w:t xml:space="preserve"> запроса </w:t>
      </w:r>
      <w:r w:rsidR="00733C10" w:rsidRPr="008F3ED9">
        <w:rPr>
          <w:color w:val="000000"/>
          <w:sz w:val="26"/>
          <w:szCs w:val="26"/>
          <w:shd w:val="clear" w:color="auto" w:fill="FFFFFF"/>
        </w:rPr>
        <w:t>в комитете</w:t>
      </w:r>
      <w:proofErr w:type="gramStart"/>
      <w:r>
        <w:rPr>
          <w:color w:val="000000"/>
          <w:sz w:val="26"/>
          <w:szCs w:val="26"/>
          <w:shd w:val="clear" w:color="auto" w:fill="FFFFFF"/>
        </w:rPr>
        <w:t>.</w:t>
      </w:r>
      <w:r w:rsidRPr="008F3ED9">
        <w:rPr>
          <w:color w:val="000000"/>
          <w:sz w:val="26"/>
          <w:szCs w:val="26"/>
          <w:shd w:val="clear" w:color="auto" w:fill="FFFFFF"/>
        </w:rPr>
        <w:t>"</w:t>
      </w:r>
      <w:r w:rsidR="00733C10" w:rsidRPr="008F3ED9">
        <w:rPr>
          <w:color w:val="000000"/>
          <w:sz w:val="26"/>
          <w:szCs w:val="26"/>
          <w:shd w:val="clear" w:color="auto" w:fill="FFFFFF"/>
        </w:rPr>
        <w:t>;</w:t>
      </w:r>
      <w:proofErr w:type="gramEnd"/>
    </w:p>
    <w:p w:rsidR="007E0F71" w:rsidRPr="008F3ED9" w:rsidRDefault="008F3ED9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1.4. Подраздел 2.5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исключить;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 xml:space="preserve">1.5. </w:t>
      </w:r>
      <w:r w:rsidRPr="008F3ED9">
        <w:rPr>
          <w:sz w:val="26"/>
          <w:szCs w:val="26"/>
          <w:shd w:val="clear" w:color="auto" w:fill="FFFFFF"/>
        </w:rPr>
        <w:t>Подраздел 2.8 дополнить пунктом 2.8.5 следующего содержания:</w:t>
      </w:r>
    </w:p>
    <w:p w:rsidR="007E0F71" w:rsidRPr="008F3ED9" w:rsidRDefault="008F3ED9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F3ED9">
        <w:rPr>
          <w:sz w:val="26"/>
          <w:szCs w:val="26"/>
          <w:shd w:val="clear" w:color="auto" w:fill="FFFFFF"/>
        </w:rPr>
        <w:t>"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2.8.5. </w:t>
      </w:r>
      <w:proofErr w:type="gramStart"/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Запрещается требовать от заявителя (представителя заявителя) </w:t>
      </w:r>
      <w:r w:rsidR="00733C10" w:rsidRPr="008F3ED9">
        <w:rPr>
          <w:color w:val="000000"/>
          <w:sz w:val="26"/>
          <w:szCs w:val="26"/>
          <w:shd w:val="clear" w:color="auto" w:fill="FFFFFF"/>
        </w:rPr>
        <w:lastRenderedPageBreak/>
        <w:t xml:space="preserve">представления на бумажном носителе документов и информации, электронные образы которых ранее были заверены в соответствии с </w:t>
      </w:r>
      <w:hyperlink r:id="rId9">
        <w:r w:rsidR="00733C10" w:rsidRPr="008F3ED9">
          <w:rPr>
            <w:color w:val="000000"/>
            <w:sz w:val="26"/>
            <w:szCs w:val="26"/>
            <w:shd w:val="clear" w:color="auto" w:fill="FFFFFF"/>
          </w:rPr>
          <w:t>пунктом 7.2 части 1 статьи 16</w:t>
        </w:r>
      </w:hyperlink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Федерального закона,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установленных федеральными законами.</w:t>
      </w:r>
      <w:r w:rsidRPr="008F3ED9">
        <w:rPr>
          <w:color w:val="000000"/>
          <w:sz w:val="26"/>
          <w:szCs w:val="26"/>
          <w:shd w:val="clear" w:color="auto" w:fill="FFFFFF"/>
        </w:rPr>
        <w:t>"</w:t>
      </w:r>
      <w:r w:rsidR="00733C10" w:rsidRPr="008F3ED9">
        <w:rPr>
          <w:color w:val="000000"/>
          <w:sz w:val="26"/>
          <w:szCs w:val="26"/>
          <w:shd w:val="clear" w:color="auto" w:fill="FFFFFF"/>
        </w:rPr>
        <w:t>;</w:t>
      </w:r>
      <w:proofErr w:type="gramEnd"/>
    </w:p>
    <w:p w:rsidR="007E0F71" w:rsidRPr="008F3ED9" w:rsidRDefault="008F3ED9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1.6. Абзац шестой пункта 2.17.2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исключить;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1.7. Разде</w:t>
      </w:r>
      <w:r w:rsidR="008F3ED9">
        <w:rPr>
          <w:color w:val="000000"/>
          <w:sz w:val="26"/>
          <w:szCs w:val="26"/>
          <w:shd w:val="clear" w:color="auto" w:fill="FFFFFF"/>
        </w:rPr>
        <w:t>л 2 дополнить подразделами 2.19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и 2.20 следующего содержания:</w:t>
      </w:r>
    </w:p>
    <w:p w:rsidR="008F3ED9" w:rsidRDefault="008F3ED9" w:rsidP="008F3ED9">
      <w:pPr>
        <w:widowControl w:val="0"/>
        <w:spacing w:after="0" w:line="240" w:lineRule="auto"/>
        <w:jc w:val="center"/>
        <w:rPr>
          <w:bCs/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"</w:t>
      </w:r>
      <w:r w:rsidR="00733C10">
        <w:rPr>
          <w:color w:val="000000"/>
          <w:sz w:val="26"/>
          <w:szCs w:val="26"/>
          <w:shd w:val="clear" w:color="auto" w:fill="FFFFFF"/>
        </w:rPr>
        <w:t xml:space="preserve">2.19. </w:t>
      </w:r>
      <w:r w:rsidR="00733C10" w:rsidRPr="008F3ED9">
        <w:rPr>
          <w:bCs/>
          <w:color w:val="000000"/>
          <w:sz w:val="26"/>
          <w:szCs w:val="26"/>
          <w:shd w:val="clear" w:color="auto" w:fill="FFFFFF"/>
        </w:rPr>
        <w:t xml:space="preserve">Порядок исправления допущенных опечаток и ошибок </w:t>
      </w:r>
      <w:r>
        <w:rPr>
          <w:bCs/>
          <w:color w:val="000000"/>
          <w:sz w:val="26"/>
          <w:szCs w:val="26"/>
          <w:shd w:val="clear" w:color="auto" w:fill="FFFFFF"/>
        </w:rPr>
        <w:br/>
      </w:r>
      <w:r w:rsidR="00733C10" w:rsidRPr="008F3ED9">
        <w:rPr>
          <w:bCs/>
          <w:color w:val="000000"/>
          <w:sz w:val="26"/>
          <w:szCs w:val="26"/>
          <w:shd w:val="clear" w:color="auto" w:fill="FFFFFF"/>
        </w:rPr>
        <w:t xml:space="preserve">в выданных в результате предоставления муниципальной </w:t>
      </w:r>
      <w:r>
        <w:rPr>
          <w:bCs/>
          <w:color w:val="000000"/>
          <w:sz w:val="26"/>
          <w:szCs w:val="26"/>
          <w:shd w:val="clear" w:color="auto" w:fill="FFFFFF"/>
        </w:rPr>
        <w:br/>
      </w:r>
      <w:r w:rsidR="00733C10" w:rsidRPr="008F3ED9">
        <w:rPr>
          <w:bCs/>
          <w:color w:val="000000"/>
          <w:sz w:val="26"/>
          <w:szCs w:val="26"/>
          <w:shd w:val="clear" w:color="auto" w:fill="FFFFFF"/>
        </w:rPr>
        <w:t xml:space="preserve">услуги документах, в том числе исчерпывающий перечень </w:t>
      </w:r>
    </w:p>
    <w:p w:rsidR="007E0F71" w:rsidRPr="008F3ED9" w:rsidRDefault="00733C10" w:rsidP="008F3ED9">
      <w:pPr>
        <w:widowControl w:val="0"/>
        <w:spacing w:after="120" w:line="240" w:lineRule="auto"/>
        <w:jc w:val="center"/>
        <w:rPr>
          <w:shd w:val="clear" w:color="auto" w:fill="FFFFFF"/>
        </w:rPr>
      </w:pPr>
      <w:r w:rsidRPr="008F3ED9">
        <w:rPr>
          <w:bCs/>
          <w:color w:val="000000"/>
          <w:sz w:val="26"/>
          <w:szCs w:val="26"/>
          <w:shd w:val="clear" w:color="auto" w:fill="FFFFFF"/>
        </w:rPr>
        <w:t>оснований для отказа в исправлении таких опечаток и ошибок</w:t>
      </w:r>
    </w:p>
    <w:p w:rsidR="007E0F71" w:rsidRDefault="00733C10" w:rsidP="008F3ED9">
      <w:pPr>
        <w:widowControl w:val="0"/>
        <w:spacing w:after="0" w:line="360" w:lineRule="auto"/>
        <w:ind w:firstLine="709"/>
        <w:jc w:val="both"/>
        <w:rPr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Основание для испра</w:t>
      </w:r>
      <w:r w:rsidR="008F3ED9">
        <w:rPr>
          <w:color w:val="000000"/>
          <w:sz w:val="26"/>
          <w:szCs w:val="26"/>
          <w:shd w:val="clear" w:color="auto" w:fill="FFFFFF"/>
        </w:rPr>
        <w:t>вления</w:t>
      </w:r>
      <w:r>
        <w:rPr>
          <w:color w:val="000000"/>
          <w:sz w:val="26"/>
          <w:szCs w:val="26"/>
          <w:shd w:val="clear" w:color="auto" w:fill="FFFFFF"/>
        </w:rPr>
        <w:t xml:space="preserve"> допущенных опечаток и ошибок в выданных в результате предоставления муниципальной услуги документах отсутствует.</w:t>
      </w:r>
    </w:p>
    <w:p w:rsidR="008F3ED9" w:rsidRDefault="00733C10" w:rsidP="008F3ED9">
      <w:pPr>
        <w:widowControl w:val="0"/>
        <w:spacing w:after="0" w:line="240" w:lineRule="auto"/>
        <w:jc w:val="center"/>
        <w:rPr>
          <w:bCs/>
          <w:color w:val="000000"/>
          <w:sz w:val="26"/>
          <w:szCs w:val="26"/>
          <w:shd w:val="clear" w:color="auto" w:fill="FFFFFF"/>
        </w:rPr>
      </w:pPr>
      <w:r w:rsidRPr="008F3ED9">
        <w:rPr>
          <w:bCs/>
          <w:color w:val="000000"/>
          <w:sz w:val="26"/>
          <w:szCs w:val="26"/>
          <w:shd w:val="clear" w:color="auto" w:fill="FFFFFF"/>
        </w:rPr>
        <w:t xml:space="preserve">2.20. Порядок выдачи дубликата документа, выданного по результатам предоставления муниципальной услуги, в том числе исчерпывающий </w:t>
      </w:r>
    </w:p>
    <w:p w:rsidR="007E0F71" w:rsidRPr="008F3ED9" w:rsidRDefault="00733C10" w:rsidP="008F3ED9">
      <w:pPr>
        <w:widowControl w:val="0"/>
        <w:spacing w:after="120" w:line="240" w:lineRule="auto"/>
        <w:jc w:val="center"/>
        <w:rPr>
          <w:shd w:val="clear" w:color="auto" w:fill="FFFFFF"/>
        </w:rPr>
      </w:pPr>
      <w:r w:rsidRPr="008F3ED9">
        <w:rPr>
          <w:bCs/>
          <w:color w:val="000000"/>
          <w:sz w:val="26"/>
          <w:szCs w:val="26"/>
          <w:shd w:val="clear" w:color="auto" w:fill="FFFFFF"/>
        </w:rPr>
        <w:t>перечень оснований для отказа в выдаче этого дубликата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Основани</w:t>
      </w:r>
      <w:r w:rsidR="008F3ED9">
        <w:rPr>
          <w:color w:val="000000"/>
          <w:sz w:val="26"/>
          <w:szCs w:val="26"/>
          <w:shd w:val="clear" w:color="auto" w:fill="FFFFFF"/>
        </w:rPr>
        <w:t>е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выдачи дубликата документа, выданного по результатам предоставления муниципальной услуги</w:t>
      </w:r>
      <w:r w:rsidR="008F3ED9">
        <w:rPr>
          <w:color w:val="000000"/>
          <w:sz w:val="26"/>
          <w:szCs w:val="26"/>
          <w:shd w:val="clear" w:color="auto" w:fill="FFFFFF"/>
        </w:rPr>
        <w:t>,</w:t>
      </w:r>
      <w:r w:rsidRPr="008F3ED9">
        <w:rPr>
          <w:color w:val="000000"/>
          <w:sz w:val="26"/>
          <w:szCs w:val="26"/>
          <w:shd w:val="clear" w:color="auto" w:fill="FFFFFF"/>
        </w:rPr>
        <w:t xml:space="preserve"> не предусмотрено</w:t>
      </w:r>
      <w:proofErr w:type="gramStart"/>
      <w:r w:rsidRPr="008F3ED9">
        <w:rPr>
          <w:color w:val="000000"/>
          <w:sz w:val="26"/>
          <w:szCs w:val="26"/>
          <w:shd w:val="clear" w:color="auto" w:fill="FFFFFF"/>
        </w:rPr>
        <w:t>.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Pr="008F3ED9">
        <w:rPr>
          <w:color w:val="000000"/>
          <w:sz w:val="26"/>
          <w:szCs w:val="26"/>
          <w:shd w:val="clear" w:color="auto" w:fill="FFFFFF"/>
        </w:rPr>
        <w:t>;</w:t>
      </w:r>
      <w:proofErr w:type="gramEnd"/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rFonts w:eastAsia="Calibri"/>
          <w:sz w:val="26"/>
          <w:szCs w:val="26"/>
          <w:shd w:val="clear" w:color="auto" w:fill="FFFFFF"/>
          <w:lang w:eastAsia="en-US"/>
        </w:rPr>
        <w:t>1.8. Пункт 3.3.1 изложить в следующей редакции:</w:t>
      </w:r>
    </w:p>
    <w:p w:rsidR="007E0F71" w:rsidRPr="008F3ED9" w:rsidRDefault="00BE76F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>
        <w:rPr>
          <w:rFonts w:eastAsia="Calibri"/>
          <w:color w:val="000000"/>
          <w:sz w:val="26"/>
          <w:szCs w:val="26"/>
          <w:shd w:val="clear" w:color="auto" w:fill="FFFFFF"/>
          <w:lang w:eastAsia="en-US"/>
        </w:rPr>
        <w:t>"</w:t>
      </w:r>
      <w:r w:rsidR="0073011B">
        <w:rPr>
          <w:rFonts w:eastAsia="Calibri"/>
          <w:color w:val="000000"/>
          <w:sz w:val="26"/>
          <w:szCs w:val="26"/>
          <w:shd w:val="clear" w:color="auto" w:fill="FFFFFF"/>
          <w:lang w:eastAsia="en-US"/>
        </w:rPr>
        <w:t xml:space="preserve">3.3.1. </w:t>
      </w:r>
      <w:r w:rsidR="00733C10" w:rsidRPr="008F3ED9">
        <w:rPr>
          <w:rFonts w:eastAsia="Calibri"/>
          <w:sz w:val="26"/>
          <w:szCs w:val="26"/>
          <w:shd w:val="clear" w:color="auto" w:fill="FFFFFF"/>
          <w:lang w:eastAsia="en-US"/>
        </w:rPr>
        <w:t xml:space="preserve">Основанием для начала административной процедуры - подготовка запрашиваемой информации является зарегистрированный в комитете запрос с приложенными </w:t>
      </w:r>
      <w:r>
        <w:rPr>
          <w:rFonts w:eastAsia="Calibri"/>
          <w:sz w:val="26"/>
          <w:szCs w:val="26"/>
          <w:shd w:val="clear" w:color="auto" w:fill="FFFFFF"/>
          <w:lang w:eastAsia="en-US"/>
        </w:rPr>
        <w:t xml:space="preserve">к нему </w:t>
      </w:r>
      <w:r w:rsidR="00733C10" w:rsidRPr="008F3ED9">
        <w:rPr>
          <w:rFonts w:eastAsia="Calibri"/>
          <w:sz w:val="26"/>
          <w:szCs w:val="26"/>
          <w:shd w:val="clear" w:color="auto" w:fill="FFFFFF"/>
          <w:lang w:eastAsia="en-US"/>
        </w:rPr>
        <w:t>документами</w:t>
      </w:r>
      <w:proofErr w:type="gramStart"/>
      <w:r w:rsidR="0073011B">
        <w:rPr>
          <w:rFonts w:eastAsia="Calibri"/>
          <w:sz w:val="26"/>
          <w:szCs w:val="26"/>
          <w:shd w:val="clear" w:color="auto" w:fill="FFFFFF"/>
          <w:lang w:eastAsia="en-US"/>
        </w:rPr>
        <w:t>.</w:t>
      </w:r>
      <w:r w:rsidR="008F3ED9" w:rsidRPr="008F3ED9">
        <w:rPr>
          <w:rFonts w:eastAsia="Calibri"/>
          <w:color w:val="000000"/>
          <w:sz w:val="26"/>
          <w:szCs w:val="26"/>
          <w:shd w:val="clear" w:color="auto" w:fill="FFFFFF"/>
          <w:lang w:eastAsia="en-US"/>
        </w:rPr>
        <w:t>"</w:t>
      </w:r>
      <w:r w:rsidR="0073011B">
        <w:rPr>
          <w:rFonts w:eastAsia="Calibri"/>
          <w:sz w:val="26"/>
          <w:szCs w:val="26"/>
          <w:shd w:val="clear" w:color="auto" w:fill="FFFFFF"/>
          <w:lang w:eastAsia="en-US"/>
        </w:rPr>
        <w:t>;</w:t>
      </w:r>
      <w:proofErr w:type="gramEnd"/>
    </w:p>
    <w:p w:rsidR="007E0F71" w:rsidRPr="008F3ED9" w:rsidRDefault="0073011B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1.9. В пункте 3.3.3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</w:t>
      </w:r>
      <w:r>
        <w:rPr>
          <w:color w:val="000000"/>
          <w:sz w:val="26"/>
          <w:szCs w:val="26"/>
          <w:shd w:val="clear" w:color="auto" w:fill="FFFFFF"/>
        </w:rPr>
        <w:t xml:space="preserve">слова "26 дней" заменить словами "26 </w:t>
      </w:r>
      <w:r w:rsidR="00733C10" w:rsidRPr="008F3ED9">
        <w:rPr>
          <w:color w:val="000000"/>
          <w:sz w:val="26"/>
          <w:szCs w:val="26"/>
          <w:shd w:val="clear" w:color="auto" w:fill="FFFFFF"/>
        </w:rPr>
        <w:t>календарных</w:t>
      </w:r>
      <w:r>
        <w:rPr>
          <w:color w:val="000000"/>
          <w:sz w:val="26"/>
          <w:szCs w:val="26"/>
          <w:shd w:val="clear" w:color="auto" w:fill="FFFFFF"/>
        </w:rPr>
        <w:t xml:space="preserve"> дней"</w:t>
      </w:r>
      <w:r w:rsidR="00733C10" w:rsidRPr="008F3ED9">
        <w:rPr>
          <w:color w:val="000000"/>
          <w:sz w:val="26"/>
          <w:szCs w:val="26"/>
          <w:shd w:val="clear" w:color="auto" w:fill="FFFFFF"/>
        </w:rPr>
        <w:t>;</w:t>
      </w:r>
    </w:p>
    <w:p w:rsidR="007E0F71" w:rsidRPr="008F3ED9" w:rsidRDefault="0073011B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1.10. В пункте 3.4.6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слов</w:t>
      </w:r>
      <w:r>
        <w:rPr>
          <w:color w:val="000000"/>
          <w:sz w:val="26"/>
          <w:szCs w:val="26"/>
          <w:shd w:val="clear" w:color="auto" w:fill="FFFFFF"/>
        </w:rPr>
        <w:t>а</w:t>
      </w:r>
      <w:r w:rsidR="00733C10" w:rsidRPr="008F3ED9">
        <w:rPr>
          <w:color w:val="000000"/>
          <w:sz w:val="26"/>
          <w:szCs w:val="26"/>
          <w:shd w:val="clear" w:color="auto" w:fill="FFFFFF"/>
        </w:rPr>
        <w:t xml:space="preserve"> </w:t>
      </w:r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>
        <w:rPr>
          <w:color w:val="000000"/>
          <w:sz w:val="26"/>
          <w:szCs w:val="26"/>
          <w:shd w:val="clear" w:color="auto" w:fill="FFFFFF"/>
        </w:rPr>
        <w:t xml:space="preserve">является </w:t>
      </w:r>
      <w:proofErr w:type="gramStart"/>
      <w:r w:rsidR="00733C10" w:rsidRPr="008F3ED9">
        <w:rPr>
          <w:color w:val="000000"/>
          <w:sz w:val="26"/>
          <w:szCs w:val="26"/>
          <w:shd w:val="clear" w:color="auto" w:fill="FFFFFF"/>
        </w:rPr>
        <w:t>с</w:t>
      </w:r>
      <w:proofErr w:type="gramEnd"/>
      <w:r w:rsidR="008F3ED9" w:rsidRPr="008F3ED9">
        <w:rPr>
          <w:color w:val="000000"/>
          <w:sz w:val="26"/>
          <w:szCs w:val="26"/>
          <w:shd w:val="clear" w:color="auto" w:fill="FFFFFF"/>
        </w:rPr>
        <w:t>"</w:t>
      </w:r>
      <w:r w:rsidR="00BE76F0">
        <w:rPr>
          <w:color w:val="000000"/>
          <w:sz w:val="26"/>
          <w:szCs w:val="26"/>
          <w:shd w:val="clear" w:color="auto" w:fill="FFFFFF"/>
        </w:rPr>
        <w:t xml:space="preserve"> </w:t>
      </w:r>
      <w:proofErr w:type="gramStart"/>
      <w:r w:rsidR="00BE76F0">
        <w:rPr>
          <w:color w:val="000000"/>
          <w:sz w:val="26"/>
          <w:szCs w:val="26"/>
          <w:shd w:val="clear" w:color="auto" w:fill="FFFFFF"/>
        </w:rPr>
        <w:t>заменить</w:t>
      </w:r>
      <w:proofErr w:type="gramEnd"/>
      <w:r w:rsidR="00BE76F0">
        <w:rPr>
          <w:color w:val="000000"/>
          <w:sz w:val="26"/>
          <w:szCs w:val="26"/>
          <w:shd w:val="clear" w:color="auto" w:fill="FFFFFF"/>
        </w:rPr>
        <w:t xml:space="preserve"> словом "является</w:t>
      </w:r>
      <w:r>
        <w:rPr>
          <w:color w:val="000000"/>
          <w:sz w:val="26"/>
          <w:szCs w:val="26"/>
          <w:shd w:val="clear" w:color="auto" w:fill="FFFFFF"/>
        </w:rPr>
        <w:t>"</w:t>
      </w:r>
      <w:r w:rsidR="00733C10" w:rsidRPr="008F3ED9">
        <w:rPr>
          <w:color w:val="000000"/>
          <w:sz w:val="26"/>
          <w:szCs w:val="26"/>
          <w:shd w:val="clear" w:color="auto" w:fill="FFFFFF"/>
        </w:rPr>
        <w:t>;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  <w:shd w:val="clear" w:color="auto" w:fill="FFFFFF"/>
        </w:rPr>
      </w:pPr>
      <w:r w:rsidRPr="008F3ED9">
        <w:rPr>
          <w:color w:val="000000"/>
          <w:sz w:val="26"/>
          <w:szCs w:val="26"/>
          <w:shd w:val="clear" w:color="auto" w:fill="FFFFFF"/>
        </w:rPr>
        <w:t>1.11. Раздел</w:t>
      </w:r>
      <w:r w:rsidR="0073011B">
        <w:rPr>
          <w:color w:val="000000"/>
          <w:sz w:val="26"/>
          <w:szCs w:val="26"/>
          <w:shd w:val="clear" w:color="auto" w:fill="FFFFFF"/>
        </w:rPr>
        <w:t xml:space="preserve">ы 4 и </w:t>
      </w:r>
      <w:r w:rsidRPr="008F3ED9">
        <w:rPr>
          <w:color w:val="000000"/>
          <w:sz w:val="26"/>
          <w:szCs w:val="26"/>
          <w:shd w:val="clear" w:color="auto" w:fill="FFFFFF"/>
        </w:rPr>
        <w:t>5 исключить.</w:t>
      </w:r>
    </w:p>
    <w:p w:rsidR="007E0F71" w:rsidRPr="008F3ED9" w:rsidRDefault="00733C10" w:rsidP="008F3ED9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8F3ED9">
        <w:rPr>
          <w:bCs/>
          <w:color w:val="000000"/>
          <w:sz w:val="26"/>
          <w:szCs w:val="26"/>
          <w:shd w:val="clear" w:color="auto" w:fill="FFFFFF"/>
        </w:rPr>
        <w:t xml:space="preserve">2. Опубликовать настоящее постановление в газете </w:t>
      </w:r>
      <w:r w:rsidR="008F3ED9" w:rsidRPr="008F3ED9">
        <w:rPr>
          <w:bCs/>
          <w:color w:val="000000"/>
          <w:sz w:val="26"/>
          <w:szCs w:val="26"/>
          <w:shd w:val="clear" w:color="auto" w:fill="FFFFFF"/>
        </w:rPr>
        <w:t>"</w:t>
      </w:r>
      <w:r w:rsidRPr="008F3ED9">
        <w:rPr>
          <w:bCs/>
          <w:color w:val="000000"/>
          <w:sz w:val="26"/>
          <w:szCs w:val="26"/>
          <w:shd w:val="clear" w:color="auto" w:fill="FFFFFF"/>
        </w:rPr>
        <w:t>Новгород</w:t>
      </w:r>
      <w:r w:rsidR="008F3ED9" w:rsidRPr="008F3ED9">
        <w:rPr>
          <w:bCs/>
          <w:color w:val="000000"/>
          <w:sz w:val="26"/>
          <w:szCs w:val="26"/>
          <w:shd w:val="clear" w:color="auto" w:fill="FFFFFF"/>
        </w:rPr>
        <w:t>"</w:t>
      </w:r>
      <w:r w:rsidRPr="008F3ED9">
        <w:rPr>
          <w:bCs/>
          <w:color w:val="000000"/>
          <w:sz w:val="26"/>
          <w:szCs w:val="26"/>
          <w:shd w:val="clear" w:color="auto" w:fill="FFFFFF"/>
        </w:rPr>
        <w:t xml:space="preserve"> и разместить на официальных сайтах Администрации Великого Новгорода в сети Интернет.</w:t>
      </w:r>
    </w:p>
    <w:p w:rsidR="007E0F71" w:rsidRDefault="007E0F71" w:rsidP="0073011B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  <w:shd w:val="clear" w:color="auto" w:fill="FFFFFF"/>
        </w:rPr>
      </w:pPr>
    </w:p>
    <w:p w:rsidR="007E0F71" w:rsidRDefault="00E82E85">
      <w:pPr>
        <w:keepLines/>
        <w:widowControl w:val="0"/>
        <w:tabs>
          <w:tab w:val="left" w:pos="6946"/>
        </w:tabs>
        <w:spacing w:after="0" w:line="360" w:lineRule="auto"/>
      </w:pPr>
      <w:hyperlink r:id="rId10">
        <w:r w:rsidR="00733C10">
          <w:rPr>
            <w:b/>
            <w:bCs/>
            <w:color w:val="000000"/>
            <w:sz w:val="26"/>
            <w:szCs w:val="26"/>
            <w:shd w:val="clear" w:color="auto" w:fill="FFFFFF"/>
          </w:rPr>
          <w:t>Мэр Великого Новгорода</w:t>
        </w:r>
        <w:r w:rsidR="00733C10">
          <w:rPr>
            <w:b/>
            <w:bCs/>
            <w:color w:val="000000"/>
            <w:sz w:val="26"/>
            <w:szCs w:val="26"/>
            <w:shd w:val="clear" w:color="auto" w:fill="FFFFFF"/>
          </w:rPr>
          <w:tab/>
          <w:t xml:space="preserve">А.Р. </w:t>
        </w:r>
        <w:proofErr w:type="spellStart"/>
        <w:r w:rsidR="00733C10">
          <w:rPr>
            <w:b/>
            <w:bCs/>
            <w:color w:val="000000"/>
            <w:sz w:val="26"/>
            <w:szCs w:val="26"/>
            <w:shd w:val="clear" w:color="auto" w:fill="FFFFFF"/>
          </w:rPr>
          <w:t>Розбаум</w:t>
        </w:r>
        <w:proofErr w:type="spellEnd"/>
      </w:hyperlink>
    </w:p>
    <w:p w:rsidR="007E0F71" w:rsidRDefault="007E0F71">
      <w:pPr>
        <w:widowControl w:val="0"/>
        <w:tabs>
          <w:tab w:val="left" w:pos="990"/>
          <w:tab w:val="left" w:pos="6750"/>
        </w:tabs>
        <w:spacing w:after="0" w:line="360" w:lineRule="auto"/>
        <w:ind w:firstLine="709"/>
        <w:rPr>
          <w:b/>
          <w:bCs/>
          <w:color w:val="000000"/>
          <w:sz w:val="26"/>
          <w:szCs w:val="26"/>
          <w:shd w:val="clear" w:color="auto" w:fill="FFFFFF"/>
        </w:rPr>
      </w:pPr>
    </w:p>
    <w:p w:rsidR="0073011B" w:rsidRDefault="0073011B">
      <w:pPr>
        <w:widowControl w:val="0"/>
        <w:tabs>
          <w:tab w:val="left" w:pos="990"/>
          <w:tab w:val="left" w:pos="6750"/>
        </w:tabs>
        <w:spacing w:after="0" w:line="360" w:lineRule="auto"/>
        <w:ind w:firstLine="709"/>
        <w:rPr>
          <w:b/>
          <w:bCs/>
          <w:color w:val="000000"/>
          <w:sz w:val="26"/>
          <w:szCs w:val="26"/>
          <w:shd w:val="clear" w:color="auto" w:fill="FFFFFF"/>
        </w:rPr>
      </w:pPr>
    </w:p>
    <w:p w:rsidR="007E0F71" w:rsidRDefault="007E0F71">
      <w:pPr>
        <w:widowControl w:val="0"/>
        <w:tabs>
          <w:tab w:val="left" w:pos="990"/>
        </w:tabs>
        <w:spacing w:after="0" w:line="360" w:lineRule="auto"/>
        <w:ind w:firstLine="709"/>
        <w:rPr>
          <w:b/>
          <w:bCs/>
          <w:color w:val="000000"/>
          <w:sz w:val="26"/>
          <w:szCs w:val="26"/>
          <w:shd w:val="clear" w:color="auto" w:fill="FFFFFF"/>
        </w:rPr>
      </w:pPr>
    </w:p>
    <w:p w:rsidR="007E0F71" w:rsidRPr="0073011B" w:rsidRDefault="00E82E85" w:rsidP="0073011B">
      <w:pPr>
        <w:widowControl w:val="0"/>
        <w:tabs>
          <w:tab w:val="left" w:pos="4111"/>
        </w:tabs>
        <w:spacing w:after="0" w:line="360" w:lineRule="auto"/>
        <w:ind w:firstLine="709"/>
        <w:rPr>
          <w:sz w:val="26"/>
          <w:szCs w:val="26"/>
        </w:rPr>
      </w:pPr>
      <w:hyperlink r:id="rId11">
        <w:r w:rsidR="00733C10">
          <w:rPr>
            <w:b/>
            <w:bCs/>
            <w:color w:val="000000"/>
            <w:sz w:val="26"/>
            <w:szCs w:val="26"/>
            <w:shd w:val="clear" w:color="auto" w:fill="FFFFFF"/>
          </w:rPr>
          <w:tab/>
        </w:r>
      </w:hyperlink>
      <w:bookmarkStart w:id="2" w:name="штамп"/>
      <w:bookmarkEnd w:id="2"/>
    </w:p>
    <w:p w:rsidR="00E82E85" w:rsidRDefault="00E82E85" w:rsidP="0073011B">
      <w:pPr>
        <w:widowControl w:val="0"/>
        <w:tabs>
          <w:tab w:val="left" w:pos="990"/>
        </w:tabs>
        <w:suppressAutoHyphens w:val="0"/>
        <w:spacing w:after="0" w:line="240" w:lineRule="exact"/>
        <w:rPr>
          <w:sz w:val="26"/>
          <w:szCs w:val="26"/>
          <w:shd w:val="clear" w:color="auto" w:fill="FFFFFF"/>
        </w:rPr>
      </w:pPr>
    </w:p>
    <w:p w:rsidR="00BE76F0" w:rsidRPr="0073011B" w:rsidRDefault="0073011B" w:rsidP="0073011B">
      <w:pPr>
        <w:widowControl w:val="0"/>
        <w:tabs>
          <w:tab w:val="left" w:pos="990"/>
        </w:tabs>
        <w:suppressAutoHyphens w:val="0"/>
        <w:spacing w:after="0" w:line="240" w:lineRule="exact"/>
        <w:rPr>
          <w:sz w:val="26"/>
          <w:szCs w:val="26"/>
          <w:shd w:val="clear" w:color="auto" w:fill="FFFFFF"/>
        </w:rPr>
      </w:pPr>
      <w:bookmarkStart w:id="3" w:name="_GoBack"/>
      <w:bookmarkEnd w:id="3"/>
      <w:r w:rsidRPr="0073011B">
        <w:rPr>
          <w:sz w:val="26"/>
          <w:szCs w:val="26"/>
          <w:shd w:val="clear" w:color="auto" w:fill="FFFFFF"/>
        </w:rPr>
        <w:t>аа</w:t>
      </w:r>
      <w:r w:rsidR="00BE76F0">
        <w:rPr>
          <w:sz w:val="26"/>
          <w:szCs w:val="26"/>
          <w:shd w:val="clear" w:color="auto" w:fill="FFFFFF"/>
        </w:rPr>
        <w:t>2982п</w:t>
      </w:r>
    </w:p>
    <w:sectPr w:rsidR="00BE76F0" w:rsidRPr="0073011B" w:rsidSect="008F3ED9">
      <w:headerReference w:type="default" r:id="rId12"/>
      <w:headerReference w:type="first" r:id="rId13"/>
      <w:pgSz w:w="11906" w:h="16838" w:code="9"/>
      <w:pgMar w:top="1134" w:right="567" w:bottom="1134" w:left="1701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37F" w:rsidRDefault="00733C10">
      <w:pPr>
        <w:spacing w:after="0" w:line="240" w:lineRule="auto"/>
      </w:pPr>
      <w:r>
        <w:separator/>
      </w:r>
    </w:p>
  </w:endnote>
  <w:endnote w:type="continuationSeparator" w:id="0">
    <w:p w:rsidR="0044437F" w:rsidRDefault="00733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37F" w:rsidRDefault="00733C10">
      <w:pPr>
        <w:spacing w:after="0" w:line="240" w:lineRule="auto"/>
      </w:pPr>
      <w:r>
        <w:separator/>
      </w:r>
    </w:p>
  </w:footnote>
  <w:footnote w:type="continuationSeparator" w:id="0">
    <w:p w:rsidR="0044437F" w:rsidRDefault="00733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F71" w:rsidRDefault="00733C10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E82E85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F71" w:rsidRDefault="007E0F71">
    <w:pPr>
      <w:pStyle w:val="ad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F71"/>
    <w:rsid w:val="0044437F"/>
    <w:rsid w:val="0073011B"/>
    <w:rsid w:val="00733C10"/>
    <w:rsid w:val="007E0F71"/>
    <w:rsid w:val="008F3ED9"/>
    <w:rsid w:val="00BE76F0"/>
    <w:rsid w:val="00E8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FontStyle48">
    <w:name w:val="Font Style48"/>
    <w:basedOn w:val="a0"/>
    <w:qFormat/>
    <w:rPr>
      <w:rFonts w:ascii="Times New Roman" w:hAnsi="Times New Roman" w:cs="Times New Roman"/>
      <w:color w:val="000000"/>
      <w:sz w:val="22"/>
      <w:szCs w:val="22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List Paragraph"/>
    <w:basedOn w:val="a"/>
    <w:uiPriority w:val="34"/>
    <w:qFormat/>
    <w:rsid w:val="008E5B62"/>
    <w:pPr>
      <w:ind w:left="720"/>
      <w:contextualSpacing/>
    </w:pPr>
  </w:style>
  <w:style w:type="paragraph" w:customStyle="1" w:styleId="1">
    <w:name w:val="Текст1"/>
    <w:basedOn w:val="a"/>
    <w:qFormat/>
    <w:rsid w:val="002C2E68"/>
    <w:pPr>
      <w:spacing w:after="0" w:line="240" w:lineRule="auto"/>
    </w:pPr>
    <w:rPr>
      <w:rFonts w:ascii="Courier New" w:hAnsi="Courier New" w:cs="Courier New"/>
      <w:sz w:val="20"/>
      <w:szCs w:val="20"/>
      <w:lang w:eastAsia="zh-CN"/>
    </w:rPr>
  </w:style>
  <w:style w:type="paragraph" w:styleId="af0">
    <w:name w:val="No Spacing"/>
    <w:qFormat/>
    <w:rPr>
      <w:rFonts w:ascii="Times New Roman" w:hAnsi="Times New Roman"/>
      <w:sz w:val="22"/>
      <w:szCs w:val="22"/>
    </w:rPr>
  </w:style>
  <w:style w:type="paragraph" w:customStyle="1" w:styleId="Style12">
    <w:name w:val="Style12"/>
    <w:basedOn w:val="a"/>
    <w:qFormat/>
    <w:pPr>
      <w:widowControl w:val="0"/>
      <w:spacing w:after="0" w:line="240" w:lineRule="auto"/>
      <w:jc w:val="right"/>
    </w:pPr>
    <w:rPr>
      <w:rFonts w:eastAsiaTheme="minorEastAsia"/>
      <w:sz w:val="24"/>
      <w:szCs w:val="24"/>
    </w:rPr>
  </w:style>
  <w:style w:type="paragraph" w:customStyle="1" w:styleId="ConsPlusNormal">
    <w:name w:val="ConsPlusNormal"/>
    <w:qFormat/>
    <w:pPr>
      <w:widowControl w:val="0"/>
    </w:pPr>
    <w:rPr>
      <w:rFonts w:eastAsiaTheme="minorEastAsia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FontStyle48">
    <w:name w:val="Font Style48"/>
    <w:basedOn w:val="a0"/>
    <w:qFormat/>
    <w:rPr>
      <w:rFonts w:ascii="Times New Roman" w:hAnsi="Times New Roman" w:cs="Times New Roman"/>
      <w:color w:val="000000"/>
      <w:sz w:val="22"/>
      <w:szCs w:val="22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List Paragraph"/>
    <w:basedOn w:val="a"/>
    <w:uiPriority w:val="34"/>
    <w:qFormat/>
    <w:rsid w:val="008E5B62"/>
    <w:pPr>
      <w:ind w:left="720"/>
      <w:contextualSpacing/>
    </w:pPr>
  </w:style>
  <w:style w:type="paragraph" w:customStyle="1" w:styleId="1">
    <w:name w:val="Текст1"/>
    <w:basedOn w:val="a"/>
    <w:qFormat/>
    <w:rsid w:val="002C2E68"/>
    <w:pPr>
      <w:spacing w:after="0" w:line="240" w:lineRule="auto"/>
    </w:pPr>
    <w:rPr>
      <w:rFonts w:ascii="Courier New" w:hAnsi="Courier New" w:cs="Courier New"/>
      <w:sz w:val="20"/>
      <w:szCs w:val="20"/>
      <w:lang w:eastAsia="zh-CN"/>
    </w:rPr>
  </w:style>
  <w:style w:type="paragraph" w:styleId="af0">
    <w:name w:val="No Spacing"/>
    <w:qFormat/>
    <w:rPr>
      <w:rFonts w:ascii="Times New Roman" w:hAnsi="Times New Roman"/>
      <w:sz w:val="22"/>
      <w:szCs w:val="22"/>
    </w:rPr>
  </w:style>
  <w:style w:type="paragraph" w:customStyle="1" w:styleId="Style12">
    <w:name w:val="Style12"/>
    <w:basedOn w:val="a"/>
    <w:qFormat/>
    <w:pPr>
      <w:widowControl w:val="0"/>
      <w:spacing w:after="0" w:line="240" w:lineRule="auto"/>
      <w:jc w:val="right"/>
    </w:pPr>
    <w:rPr>
      <w:rFonts w:eastAsiaTheme="minorEastAsia"/>
      <w:sz w:val="24"/>
      <w:szCs w:val="24"/>
    </w:rPr>
  </w:style>
  <w:style w:type="paragraph" w:customStyle="1" w:styleId="ConsPlusNormal">
    <w:name w:val="ConsPlusNormal"/>
    <w:qFormat/>
    <w:pPr>
      <w:widowControl w:val="0"/>
    </w:pPr>
    <w:rPr>
      <w:rFonts w:eastAsiaTheme="minorEastAsia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154&amp;n=114013&amp;dst=100046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154&amp;n=114013&amp;dst=10004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94996&amp;dst=35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6A882-2A1A-4517-8958-45389E99E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02.11.2024 N 4692"О внесении изменений в Примерное положение об оплате труда работников муниципальных учреждений Великого Новгорода, подведомственных комитету по управлению городским и дорожным хозяйством </vt:lpstr>
    </vt:vector>
  </TitlesOfParts>
  <Company>КонсультантПлюс Версия 4025.00.02</Company>
  <LinksUpToDate>false</LinksUpToDate>
  <CharactersWithSpaces>3462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02.11.2024 N 4692"О внесении изменений в Примерное положение об оплате труда работников муниципальных учреждений Великого Новгорода, подведомственных комитету по управлению городским и дорожным хозяйством Администрации Великого Новгорода"</dc:title>
  <dc:creator>Савельева Наталья Владимировна</dc:creator>
  <cp:lastModifiedBy>Кудрявцева Марина Вениаминовна</cp:lastModifiedBy>
  <cp:revision>5</cp:revision>
  <cp:lastPrinted>2025-08-04T06:49:00Z</cp:lastPrinted>
  <dcterms:created xsi:type="dcterms:W3CDTF">2025-07-31T12:17:00Z</dcterms:created>
  <dcterms:modified xsi:type="dcterms:W3CDTF">2025-08-04T07:20:00Z</dcterms:modified>
  <dc:language>ru-RU</dc:language>
</cp:coreProperties>
</file>