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9E" w:rsidRPr="0010125D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2339E" w:rsidRPr="0010125D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sz w:val="26"/>
          <w:szCs w:val="26"/>
        </w:rPr>
      </w:pPr>
      <w:r w:rsidRPr="0010125D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0125D">
        <w:rPr>
          <w:rFonts w:ascii="Times New Roman" w:hAnsi="Times New Roman" w:cs="Times New Roman"/>
          <w:sz w:val="26"/>
          <w:szCs w:val="26"/>
        </w:rPr>
        <w:t>Великого Новгорода</w:t>
      </w:r>
    </w:p>
    <w:p w:rsidR="00E2339E" w:rsidRPr="0010125D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04.07.2022 №</w:t>
      </w:r>
      <w:r w:rsidRPr="00101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3025</w:t>
      </w:r>
    </w:p>
    <w:p w:rsidR="00E2339E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339E" w:rsidRPr="005A4517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339E" w:rsidRDefault="00E2339E" w:rsidP="00CA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125D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комиссии по согласованию архитектурного облика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нестационарных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торговых объектов, расположенных на земельных участках,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в зданиях, строениях, сооружениях, находящихся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в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 или государственной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на территории Великого Н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овгорода</w:t>
      </w:r>
    </w:p>
    <w:p w:rsidR="00E2339E" w:rsidRDefault="00E2339E" w:rsidP="00CA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2628"/>
        <w:gridCol w:w="360"/>
        <w:gridCol w:w="6583"/>
      </w:tblGrid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Еремин В.А.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исполняющий полномочия Мэра Великого Новгорода, председатель комиссии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Средняков И.И.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Великого Новгорода, заместитель председателя комиссии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Медеева Е.А.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исполняющая обязанности заместителя Главы администрации Великого Новгорода, 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финансов Администрации Великого Новгорода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Сурина С.Г.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- начальник отдела торговли комитета экономического развития и инвестиций Администрации Великого Новгорода, секретарь комиссии</w:t>
            </w:r>
          </w:p>
        </w:tc>
      </w:tr>
      <w:tr w:rsidR="00E2339E">
        <w:tc>
          <w:tcPr>
            <w:tcW w:w="9571" w:type="dxa"/>
            <w:gridSpan w:val="3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    Члены комиссии: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Абрамова Е.А.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содержа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объектов благоустройства муниципального казенного учреждения Великого Новгорода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"Городское хозяйство"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Аванесов С.С.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директор научно-образовательного центра "Гуманитар-ная урбанистика"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Алфимов О.В.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Андреев С.О.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контрольно-административного управления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Белкова М.В.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Общественного совета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Богданов А.В.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автономной некоммерческой о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рганизации "Общественная приемная по защите прав предпринимателей в Новгородской области"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Гаврилов А.М.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Политехнического института НовГУ, заведующий кафедрой "Дизайн", кандидат наук, доцент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Голощанов А.Э.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председатель Новгородского регионального отделения "Опора России"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Гугнин Д.А.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развития и инвестиций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Данькова А.С.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- директор департамента торговли и лицензирования министерства промышленности и торговли Новгородской области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Жилин Е.А.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строительству и архитектуре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Курочкин А.Ю.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начальник инспекции государственной охраны культурного наследия Новгородской области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Павлова О.С.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Соколова А.А.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вовлечения и </w:t>
            </w:r>
            <w:r w:rsidRPr="00EF1E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автономной некоммерческой о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"Центр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городской среды Новгородской области"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Терентьев К.И.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исп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олнительный директор автономной некоммерческой о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"Центр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городской среды Новгородской области"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Форер С.Р.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архитектор, директор архитектурного бюро 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br/>
              <w:t>ООО "Архиком" (по согласованию)</w:t>
            </w:r>
          </w:p>
        </w:tc>
      </w:tr>
    </w:tbl>
    <w:p w:rsidR="00E2339E" w:rsidRDefault="00E2339E" w:rsidP="007841E0">
      <w:pPr>
        <w:jc w:val="center"/>
      </w:pPr>
      <w:r>
        <w:t>__________________________________</w:t>
      </w:r>
    </w:p>
    <w:sectPr w:rsidR="00E2339E" w:rsidSect="005A4517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9E" w:rsidRDefault="00E2339E" w:rsidP="00180315">
      <w:pPr>
        <w:spacing w:after="0" w:line="240" w:lineRule="auto"/>
      </w:pPr>
      <w:r>
        <w:separator/>
      </w:r>
    </w:p>
  </w:endnote>
  <w:endnote w:type="continuationSeparator" w:id="1">
    <w:p w:rsidR="00E2339E" w:rsidRDefault="00E2339E" w:rsidP="0018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9E" w:rsidRDefault="00E2339E" w:rsidP="00180315">
      <w:pPr>
        <w:spacing w:after="0" w:line="240" w:lineRule="auto"/>
      </w:pPr>
      <w:r>
        <w:separator/>
      </w:r>
    </w:p>
  </w:footnote>
  <w:footnote w:type="continuationSeparator" w:id="1">
    <w:p w:rsidR="00E2339E" w:rsidRDefault="00E2339E" w:rsidP="0018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9E" w:rsidRPr="005A4517" w:rsidRDefault="00E2339E" w:rsidP="005A4517">
    <w:pPr>
      <w:pStyle w:val="Header"/>
      <w:framePr w:wrap="auto" w:vAnchor="text" w:hAnchor="margin" w:xAlign="center" w:y="1"/>
      <w:spacing w:after="0" w:line="240" w:lineRule="auto"/>
      <w:rPr>
        <w:rStyle w:val="PageNumber"/>
        <w:rFonts w:ascii="Times New Roman" w:hAnsi="Times New Roman" w:cs="Times New Roman"/>
        <w:sz w:val="24"/>
        <w:szCs w:val="24"/>
      </w:rPr>
    </w:pPr>
    <w:r w:rsidRPr="005A451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5A451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A451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5A451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2339E" w:rsidRDefault="00E233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79"/>
    <w:rsid w:val="00006772"/>
    <w:rsid w:val="00014DE1"/>
    <w:rsid w:val="0010125D"/>
    <w:rsid w:val="00136002"/>
    <w:rsid w:val="001542F5"/>
    <w:rsid w:val="00180315"/>
    <w:rsid w:val="002047C8"/>
    <w:rsid w:val="002D2CE6"/>
    <w:rsid w:val="00415596"/>
    <w:rsid w:val="004B753E"/>
    <w:rsid w:val="004C3DB1"/>
    <w:rsid w:val="004F077B"/>
    <w:rsid w:val="0051256D"/>
    <w:rsid w:val="005A4517"/>
    <w:rsid w:val="005B7E65"/>
    <w:rsid w:val="005D21FA"/>
    <w:rsid w:val="0072239E"/>
    <w:rsid w:val="0073021E"/>
    <w:rsid w:val="007841E0"/>
    <w:rsid w:val="00795754"/>
    <w:rsid w:val="008605C2"/>
    <w:rsid w:val="008C2A1A"/>
    <w:rsid w:val="00977D32"/>
    <w:rsid w:val="009E3F64"/>
    <w:rsid w:val="00A1295E"/>
    <w:rsid w:val="00A15C1E"/>
    <w:rsid w:val="00A84176"/>
    <w:rsid w:val="00AB7D98"/>
    <w:rsid w:val="00B21B4F"/>
    <w:rsid w:val="00BD621D"/>
    <w:rsid w:val="00BE2175"/>
    <w:rsid w:val="00C16139"/>
    <w:rsid w:val="00CA7A79"/>
    <w:rsid w:val="00CA7B1F"/>
    <w:rsid w:val="00DE5E93"/>
    <w:rsid w:val="00E2339E"/>
    <w:rsid w:val="00EB615B"/>
    <w:rsid w:val="00EF1EDA"/>
    <w:rsid w:val="00FD7ADF"/>
    <w:rsid w:val="00FF2631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1"/>
    <w:basedOn w:val="Normal"/>
    <w:uiPriority w:val="99"/>
    <w:rsid w:val="00A129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25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45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002"/>
    <w:rPr>
      <w:lang w:eastAsia="en-US"/>
    </w:rPr>
  </w:style>
  <w:style w:type="character" w:styleId="PageNumber">
    <w:name w:val="page number"/>
    <w:basedOn w:val="DefaultParagraphFont"/>
    <w:uiPriority w:val="99"/>
    <w:rsid w:val="005A4517"/>
  </w:style>
  <w:style w:type="paragraph" w:styleId="Footer">
    <w:name w:val="footer"/>
    <w:basedOn w:val="Normal"/>
    <w:link w:val="FooterChar"/>
    <w:uiPriority w:val="99"/>
    <w:rsid w:val="005A45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0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428</Words>
  <Characters>2442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Сурина Светлана Геннадьевна</dc:creator>
  <cp:keywords/>
  <dc:description/>
  <cp:lastModifiedBy>User</cp:lastModifiedBy>
  <cp:revision>4</cp:revision>
  <cp:lastPrinted>2022-07-04T06:40:00Z</cp:lastPrinted>
  <dcterms:created xsi:type="dcterms:W3CDTF">2022-06-30T07:36:00Z</dcterms:created>
  <dcterms:modified xsi:type="dcterms:W3CDTF">2022-07-04T06:40:00Z</dcterms:modified>
</cp:coreProperties>
</file>