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00080A" w:rsidRPr="00B864C9" w:rsidRDefault="0000080A" w:rsidP="0006119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061197"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30.01.2014 № 544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14B61" w:rsidRDefault="0000080A" w:rsidP="00714B61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муниципальных услуг»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714B61" w:rsidRDefault="00714B61" w:rsidP="00714B61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Внести в постановление Администрации Великого Новгорода от 30.01.2014 № 544 (в редакции постановлений Администрации Великого Новгорода </w:t>
      </w:r>
      <w:r w:rsidRPr="00714B61">
        <w:rPr>
          <w:sz w:val="24"/>
          <w:szCs w:val="24"/>
        </w:rPr>
        <w:t xml:space="preserve">от </w:t>
      </w:r>
      <w:r w:rsidRPr="00714B61">
        <w:rPr>
          <w:sz w:val="26"/>
          <w:szCs w:val="26"/>
        </w:rPr>
        <w:t xml:space="preserve">27.08.2014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4582, от 08.06.2015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2343, от 29.10.2015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4583,</w:t>
      </w:r>
      <w:r>
        <w:rPr>
          <w:sz w:val="26"/>
          <w:szCs w:val="26"/>
        </w:rPr>
        <w:t xml:space="preserve"> </w:t>
      </w:r>
      <w:r w:rsidRPr="00714B61">
        <w:rPr>
          <w:sz w:val="26"/>
          <w:szCs w:val="26"/>
        </w:rPr>
        <w:t xml:space="preserve">от 01.06.2016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2556, от 02.03.2017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699, от 17.08.2017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3471,</w:t>
      </w:r>
      <w:r>
        <w:rPr>
          <w:sz w:val="26"/>
          <w:szCs w:val="26"/>
        </w:rPr>
        <w:t xml:space="preserve"> </w:t>
      </w:r>
      <w:r w:rsidRPr="00714B61">
        <w:rPr>
          <w:sz w:val="26"/>
          <w:szCs w:val="26"/>
        </w:rPr>
        <w:t xml:space="preserve">от 03.04.2018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1477, от 30.08.2018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3939, от 14.03.2019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923,</w:t>
      </w:r>
      <w:r>
        <w:rPr>
          <w:sz w:val="26"/>
          <w:szCs w:val="26"/>
        </w:rPr>
        <w:t xml:space="preserve"> </w:t>
      </w:r>
      <w:r w:rsidRPr="00714B61">
        <w:rPr>
          <w:sz w:val="26"/>
          <w:szCs w:val="26"/>
        </w:rPr>
        <w:t xml:space="preserve">от 05.04.2021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1917, от 22.06.2022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2825, от 07.05.2024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1946,</w:t>
      </w:r>
      <w:r>
        <w:rPr>
          <w:sz w:val="26"/>
          <w:szCs w:val="26"/>
        </w:rPr>
        <w:t xml:space="preserve"> </w:t>
      </w:r>
      <w:r w:rsidRPr="00714B61">
        <w:rPr>
          <w:sz w:val="26"/>
          <w:szCs w:val="26"/>
        </w:rPr>
        <w:t xml:space="preserve">от 04.09.2024 </w:t>
      </w:r>
      <w:r>
        <w:rPr>
          <w:sz w:val="26"/>
          <w:szCs w:val="26"/>
        </w:rPr>
        <w:t>№</w:t>
      </w:r>
      <w:r w:rsidRPr="00714B61">
        <w:rPr>
          <w:sz w:val="26"/>
          <w:szCs w:val="26"/>
        </w:rPr>
        <w:t xml:space="preserve"> 3812</w:t>
      </w:r>
      <w:r>
        <w:rPr>
          <w:sz w:val="26"/>
          <w:szCs w:val="26"/>
        </w:rPr>
        <w:t>) следующие изменения:</w:t>
      </w:r>
      <w:proofErr w:type="gramEnd"/>
    </w:p>
    <w:p w:rsidR="00714B61" w:rsidRDefault="00714B61" w:rsidP="00714B61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1.1. Преамбулу постановления изложить в следующей редакции:</w:t>
      </w:r>
    </w:p>
    <w:p w:rsidR="00714B61" w:rsidRDefault="00714B61" w:rsidP="0006119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В соответствии Федеральными законами от 6 октября 2003 г. № 131-ФЗ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от 27 июля 2010 г. № 210-ФЗ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hyperlink r:id="rId9" w:history="1">
        <w:r w:rsidRPr="00243941">
          <w:rPr>
            <w:sz w:val="26"/>
            <w:szCs w:val="26"/>
          </w:rPr>
          <w:t>постановлением</w:t>
        </w:r>
      </w:hyperlink>
      <w:r w:rsidRPr="0024394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Правительства Российской Федерации от 17 декабря 2010 г. </w:t>
      </w:r>
      <w:r>
        <w:rPr>
          <w:sz w:val="26"/>
          <w:szCs w:val="26"/>
        </w:rPr>
        <w:t>№</w:t>
      </w:r>
      <w:r>
        <w:rPr>
          <w:sz w:val="26"/>
          <w:szCs w:val="26"/>
        </w:rPr>
        <w:t xml:space="preserve"> 1050 </w:t>
      </w:r>
      <w:r>
        <w:rPr>
          <w:sz w:val="26"/>
          <w:szCs w:val="26"/>
        </w:rPr>
        <w:t>«</w:t>
      </w:r>
      <w:r>
        <w:rPr>
          <w:sz w:val="26"/>
          <w:szCs w:val="26"/>
        </w:rPr>
        <w:t xml:space="preserve">О реализации отдельных мероприятий государственной программы Российской Федерации </w:t>
      </w:r>
      <w:r>
        <w:rPr>
          <w:sz w:val="26"/>
          <w:szCs w:val="26"/>
        </w:rPr>
        <w:t>«</w:t>
      </w:r>
      <w:r>
        <w:rPr>
          <w:sz w:val="26"/>
          <w:szCs w:val="26"/>
        </w:rPr>
        <w:t>Обеспечение доступным и комфортным жильем и коммунальными услугами граждан Российской</w:t>
      </w:r>
      <w:proofErr w:type="gram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Федерации</w:t>
      </w:r>
      <w:r>
        <w:rPr>
          <w:sz w:val="26"/>
          <w:szCs w:val="26"/>
        </w:rPr>
        <w:t>»</w:t>
      </w:r>
      <w:r w:rsidR="00061197">
        <w:rPr>
          <w:sz w:val="26"/>
          <w:szCs w:val="26"/>
        </w:rPr>
        <w:t xml:space="preserve">, </w:t>
      </w:r>
      <w:r w:rsidR="00061197" w:rsidRPr="00061197">
        <w:rPr>
          <w:sz w:val="26"/>
          <w:szCs w:val="26"/>
        </w:rPr>
        <w:t xml:space="preserve">областным </w:t>
      </w:r>
      <w:hyperlink r:id="rId10" w:history="1">
        <w:r w:rsidR="00061197" w:rsidRPr="00061197">
          <w:rPr>
            <w:sz w:val="26"/>
            <w:szCs w:val="26"/>
          </w:rPr>
          <w:t>законом</w:t>
        </w:r>
      </w:hyperlink>
      <w:r w:rsidR="00061197">
        <w:rPr>
          <w:sz w:val="26"/>
          <w:szCs w:val="26"/>
        </w:rPr>
        <w:t xml:space="preserve"> от 6 июня 2005 г. </w:t>
      </w:r>
      <w:proofErr w:type="gramEnd"/>
      <w:r w:rsidR="00061197">
        <w:rPr>
          <w:sz w:val="26"/>
          <w:szCs w:val="26"/>
        </w:rPr>
        <w:t>№</w:t>
      </w:r>
      <w:r w:rsidR="00061197">
        <w:rPr>
          <w:sz w:val="26"/>
          <w:szCs w:val="26"/>
        </w:rPr>
        <w:t xml:space="preserve"> 490-ОЗ </w:t>
      </w:r>
      <w:r w:rsidR="00061197">
        <w:rPr>
          <w:sz w:val="26"/>
          <w:szCs w:val="26"/>
        </w:rPr>
        <w:t>«</w:t>
      </w:r>
      <w:r w:rsidR="00061197">
        <w:rPr>
          <w:sz w:val="26"/>
          <w:szCs w:val="26"/>
        </w:rPr>
        <w:t>О порядке ведения органом местного самоуправления учета граждан в качестве нуждающихся в жилых помещениях, предоставляемых по договору социального найма, и о периоде, предшествующем предоставлению такого жилого помещения гражданину, в течение которого учитываются действия и гражданско-правовые сделки с жилыми помещениями</w:t>
      </w:r>
      <w:r w:rsidR="00061197" w:rsidRPr="00061197">
        <w:rPr>
          <w:sz w:val="26"/>
          <w:szCs w:val="26"/>
        </w:rPr>
        <w:t xml:space="preserve">», </w:t>
      </w:r>
      <w:hyperlink r:id="rId11" w:history="1">
        <w:r w:rsidR="00061197" w:rsidRPr="00061197">
          <w:rPr>
            <w:sz w:val="26"/>
            <w:szCs w:val="26"/>
          </w:rPr>
          <w:t>решением</w:t>
        </w:r>
      </w:hyperlink>
      <w:r w:rsidR="00061197">
        <w:rPr>
          <w:sz w:val="26"/>
          <w:szCs w:val="26"/>
        </w:rPr>
        <w:t xml:space="preserve"> Думы Великого Новгорода от 26.05.2005 </w:t>
      </w:r>
      <w:r w:rsidR="00061197">
        <w:rPr>
          <w:sz w:val="26"/>
          <w:szCs w:val="26"/>
        </w:rPr>
        <w:t>№</w:t>
      </w:r>
      <w:r w:rsidR="00061197">
        <w:rPr>
          <w:sz w:val="26"/>
          <w:szCs w:val="26"/>
        </w:rPr>
        <w:t xml:space="preserve"> 132 </w:t>
      </w:r>
      <w:r w:rsidR="00061197">
        <w:rPr>
          <w:sz w:val="26"/>
          <w:szCs w:val="26"/>
        </w:rPr>
        <w:t>«</w:t>
      </w:r>
      <w:r w:rsidR="00061197">
        <w:rPr>
          <w:sz w:val="26"/>
          <w:szCs w:val="26"/>
        </w:rPr>
        <w:t>Об установлении нормы предоставления площади жилого помещения по договору социального найма и учетной нормы площади жилого помещения</w:t>
      </w:r>
      <w:r w:rsidR="00061197">
        <w:rPr>
          <w:sz w:val="26"/>
          <w:szCs w:val="26"/>
        </w:rPr>
        <w:t xml:space="preserve">», </w:t>
      </w:r>
      <w:bookmarkStart w:id="2" w:name="_GoBack"/>
      <w:bookmarkEnd w:id="2"/>
      <w:r>
        <w:rPr>
          <w:color w:val="000000"/>
          <w:sz w:val="26"/>
          <w:szCs w:val="26"/>
        </w:rPr>
        <w:t>Администрация Великого Новгорода постановляет:</w:t>
      </w:r>
      <w:r>
        <w:rPr>
          <w:bCs/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; </w:t>
      </w:r>
    </w:p>
    <w:p w:rsidR="00714B61" w:rsidRDefault="00714B61" w:rsidP="00714B61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 В Административном регламенте</w:t>
      </w:r>
      <w:r w:rsidR="00061197">
        <w:rPr>
          <w:color w:val="000000"/>
          <w:sz w:val="26"/>
          <w:szCs w:val="26"/>
        </w:rPr>
        <w:t xml:space="preserve"> по</w:t>
      </w:r>
      <w:r>
        <w:rPr>
          <w:color w:val="000000"/>
          <w:sz w:val="26"/>
          <w:szCs w:val="26"/>
        </w:rPr>
        <w:t xml:space="preserve"> предоставлени</w:t>
      </w:r>
      <w:r w:rsidR="00061197">
        <w:rPr>
          <w:color w:val="000000"/>
          <w:sz w:val="26"/>
          <w:szCs w:val="26"/>
        </w:rPr>
        <w:t>ю</w:t>
      </w:r>
      <w:r>
        <w:rPr>
          <w:color w:val="000000"/>
          <w:sz w:val="26"/>
          <w:szCs w:val="26"/>
        </w:rPr>
        <w:t xml:space="preserve"> муниципальной услуги "</w:t>
      </w:r>
      <w:r w:rsidR="00061197">
        <w:rPr>
          <w:color w:val="000000"/>
          <w:sz w:val="26"/>
          <w:szCs w:val="26"/>
        </w:rPr>
        <w:t xml:space="preserve">Признание молодых семей </w:t>
      </w:r>
      <w:proofErr w:type="gramStart"/>
      <w:r w:rsidR="00061197">
        <w:rPr>
          <w:color w:val="000000"/>
          <w:sz w:val="26"/>
          <w:szCs w:val="26"/>
        </w:rPr>
        <w:t>нуждающимися</w:t>
      </w:r>
      <w:proofErr w:type="gramEnd"/>
      <w:r w:rsidR="00061197">
        <w:rPr>
          <w:color w:val="000000"/>
          <w:sz w:val="26"/>
          <w:szCs w:val="26"/>
        </w:rPr>
        <w:t xml:space="preserve"> в жилых помещениях</w:t>
      </w:r>
      <w:r>
        <w:rPr>
          <w:color w:val="000000"/>
          <w:sz w:val="26"/>
          <w:szCs w:val="26"/>
        </w:rPr>
        <w:t xml:space="preserve">", </w:t>
      </w:r>
      <w:r>
        <w:rPr>
          <w:color w:val="000000"/>
          <w:sz w:val="26"/>
          <w:szCs w:val="26"/>
        </w:rPr>
        <w:lastRenderedPageBreak/>
        <w:t>утвержденном вышеназванным постановлением, подраздел 2.5, разделы 4, 5 исключить.</w:t>
      </w:r>
    </w:p>
    <w:p w:rsidR="00061197" w:rsidRDefault="00061197" w:rsidP="00061197">
      <w:pPr>
        <w:widowControl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714B61" w:rsidRPr="00714B61" w:rsidRDefault="00714B61" w:rsidP="00714B61">
      <w:pPr>
        <w:ind w:firstLine="709"/>
        <w:jc w:val="both"/>
        <w:rPr>
          <w:sz w:val="26"/>
          <w:szCs w:val="26"/>
        </w:rPr>
      </w:pPr>
    </w:p>
    <w:p w:rsidR="00237686" w:rsidRPr="00714B61" w:rsidRDefault="00237686" w:rsidP="00714B61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061197" w:rsidRDefault="00061197" w:rsidP="00061197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</w:t>
      </w:r>
    </w:p>
    <w:p w:rsidR="00061197" w:rsidRDefault="00061197" w:rsidP="00061197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жилищным вопросам и </w:t>
      </w:r>
      <w:proofErr w:type="gramStart"/>
      <w:r>
        <w:rPr>
          <w:b/>
          <w:bCs/>
          <w:color w:val="000000"/>
          <w:sz w:val="26"/>
          <w:szCs w:val="26"/>
        </w:rPr>
        <w:t>социальной</w:t>
      </w:r>
      <w:proofErr w:type="gramEnd"/>
    </w:p>
    <w:p w:rsidR="00495A6F" w:rsidRPr="00061197" w:rsidRDefault="00061197" w:rsidP="00061197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поддержке граждан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Самсонова М.Л.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Default="00015A8E" w:rsidP="0006119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</w:p>
    <w:sectPr w:rsidR="00015A8E" w:rsidSect="00E967CC">
      <w:headerReference w:type="default" r:id="rId12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56A" w:rsidRDefault="0038456A" w:rsidP="008E6470">
      <w:pPr>
        <w:spacing w:after="0" w:line="240" w:lineRule="auto"/>
      </w:pPr>
      <w:r>
        <w:separator/>
      </w:r>
    </w:p>
  </w:endnote>
  <w:endnote w:type="continuationSeparator" w:id="0">
    <w:p w:rsidR="0038456A" w:rsidRDefault="0038456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56A" w:rsidRDefault="0038456A" w:rsidP="008E6470">
      <w:pPr>
        <w:spacing w:after="0" w:line="240" w:lineRule="auto"/>
      </w:pPr>
      <w:r>
        <w:separator/>
      </w:r>
    </w:p>
  </w:footnote>
  <w:footnote w:type="continuationSeparator" w:id="0">
    <w:p w:rsidR="0038456A" w:rsidRDefault="0038456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2147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80A"/>
    <w:rsid w:val="0000080A"/>
    <w:rsid w:val="00015A8E"/>
    <w:rsid w:val="00033D86"/>
    <w:rsid w:val="00061197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8456A"/>
    <w:rsid w:val="003A3B3A"/>
    <w:rsid w:val="003F21E2"/>
    <w:rsid w:val="00421475"/>
    <w:rsid w:val="00421C00"/>
    <w:rsid w:val="00460654"/>
    <w:rsid w:val="0047142E"/>
    <w:rsid w:val="00495A6F"/>
    <w:rsid w:val="004F6BF4"/>
    <w:rsid w:val="00515543"/>
    <w:rsid w:val="005A7FAB"/>
    <w:rsid w:val="00636F01"/>
    <w:rsid w:val="00714B61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77CFA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93B36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090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RLAW154&amp;n=106079&amp;dst=10010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09977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F3214-E123-4B03-B1BD-9AE554ED7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79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 Илья Сергеевич</dc:creator>
  <cp:lastModifiedBy>Шведкин Илья Сергеевич</cp:lastModifiedBy>
  <cp:revision>4</cp:revision>
  <cp:lastPrinted>2025-09-11T06:19:00Z</cp:lastPrinted>
  <dcterms:created xsi:type="dcterms:W3CDTF">2025-11-13T07:34:00Z</dcterms:created>
  <dcterms:modified xsi:type="dcterms:W3CDTF">2025-11-13T08:59:00Z</dcterms:modified>
</cp:coreProperties>
</file>