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1FF" w:rsidRDefault="00913BD0" w:rsidP="00913B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3BD0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913BD0" w:rsidRPr="00131DC5" w:rsidRDefault="00913BD0" w:rsidP="00913B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 проекту постановления Администрации Великого Новгорода </w:t>
      </w:r>
      <w:r w:rsidR="00C10E77" w:rsidRPr="00384656">
        <w:rPr>
          <w:rFonts w:ascii="Times New Roman" w:hAnsi="Times New Roman" w:cs="Times New Roman"/>
          <w:b/>
          <w:sz w:val="28"/>
          <w:szCs w:val="28"/>
        </w:rPr>
        <w:t>"</w:t>
      </w:r>
      <w:r w:rsidR="00393D12">
        <w:rPr>
          <w:rFonts w:ascii="Times New Roman" w:hAnsi="Times New Roman" w:cs="Times New Roman"/>
          <w:b/>
          <w:sz w:val="28"/>
          <w:szCs w:val="28"/>
        </w:rPr>
        <w:t xml:space="preserve">Об </w:t>
      </w:r>
      <w:r w:rsidR="009E311C">
        <w:rPr>
          <w:rFonts w:ascii="Times New Roman" w:hAnsi="Times New Roman" w:cs="Times New Roman"/>
          <w:b/>
          <w:sz w:val="28"/>
          <w:szCs w:val="28"/>
        </w:rPr>
        <w:t>утверждении</w:t>
      </w:r>
      <w:r w:rsidR="00384656" w:rsidRPr="00384656">
        <w:rPr>
          <w:rFonts w:ascii="Times New Roman" w:hAnsi="Times New Roman" w:cs="Times New Roman"/>
          <w:b/>
          <w:sz w:val="28"/>
          <w:szCs w:val="28"/>
        </w:rPr>
        <w:t xml:space="preserve"> изменений, которые вносятся в муниципальную программу Великого Новгорода "Развитие муниципальной системы образования Великого Новгорода" на 201</w:t>
      </w:r>
      <w:r w:rsidR="000022C5">
        <w:rPr>
          <w:rFonts w:ascii="Times New Roman" w:hAnsi="Times New Roman" w:cs="Times New Roman"/>
          <w:b/>
          <w:sz w:val="28"/>
          <w:szCs w:val="28"/>
        </w:rPr>
        <w:t>7</w:t>
      </w:r>
      <w:r w:rsidR="00384656" w:rsidRPr="00384656">
        <w:rPr>
          <w:rFonts w:ascii="Times New Roman" w:hAnsi="Times New Roman" w:cs="Times New Roman"/>
          <w:b/>
          <w:sz w:val="28"/>
          <w:szCs w:val="28"/>
        </w:rPr>
        <w:t xml:space="preserve"> - 20</w:t>
      </w:r>
      <w:r w:rsidR="00AB30AC">
        <w:rPr>
          <w:rFonts w:ascii="Times New Roman" w:hAnsi="Times New Roman" w:cs="Times New Roman"/>
          <w:b/>
          <w:sz w:val="28"/>
          <w:szCs w:val="28"/>
        </w:rPr>
        <w:t>27</w:t>
      </w:r>
      <w:r w:rsidR="00384656" w:rsidRPr="00384656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="00C10E77" w:rsidRPr="00384656">
        <w:rPr>
          <w:rFonts w:ascii="Times New Roman" w:hAnsi="Times New Roman" w:cs="Times New Roman"/>
          <w:b/>
          <w:sz w:val="28"/>
          <w:szCs w:val="28"/>
        </w:rPr>
        <w:t>"</w:t>
      </w:r>
    </w:p>
    <w:p w:rsidR="00384656" w:rsidRPr="00AD093D" w:rsidRDefault="00D41723" w:rsidP="000E03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093D">
        <w:rPr>
          <w:rFonts w:ascii="Times New Roman" w:hAnsi="Times New Roman" w:cs="Times New Roman"/>
          <w:sz w:val="28"/>
          <w:szCs w:val="28"/>
        </w:rPr>
        <w:t>Настоящий про</w:t>
      </w:r>
      <w:r w:rsidR="00E50627" w:rsidRPr="00AD093D">
        <w:rPr>
          <w:rFonts w:ascii="Times New Roman" w:hAnsi="Times New Roman" w:cs="Times New Roman"/>
          <w:sz w:val="28"/>
          <w:szCs w:val="28"/>
        </w:rPr>
        <w:t xml:space="preserve">ект разработан </w:t>
      </w:r>
      <w:r w:rsidR="005F63FA" w:rsidRPr="00AD093D">
        <w:rPr>
          <w:rFonts w:ascii="Times New Roman" w:hAnsi="Times New Roman" w:cs="Times New Roman"/>
          <w:sz w:val="28"/>
          <w:szCs w:val="28"/>
        </w:rPr>
        <w:t>в соответствии</w:t>
      </w:r>
      <w:r w:rsidR="00E50627" w:rsidRPr="00AD093D">
        <w:rPr>
          <w:rFonts w:ascii="Times New Roman" w:hAnsi="Times New Roman" w:cs="Times New Roman"/>
          <w:sz w:val="28"/>
          <w:szCs w:val="28"/>
        </w:rPr>
        <w:t xml:space="preserve"> с Бюджетным кодексом Российской Федерации, </w:t>
      </w:r>
      <w:hyperlink r:id="rId6" w:history="1">
        <w:r w:rsidR="00E50627" w:rsidRPr="00AD093D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="00E50627" w:rsidRPr="00AD093D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- городского округа Великий Новгород, постановлениями Администрации Великого Новгорода от 02.09.2013 № 4561 "Об утверждении Порядка принятия решений о разработке муниципальных программ Великого Новгорода, их формирования и реализации", от 25.10.2013 № 5530 "Об утверждении Перечня муниципальных программ Великого Новгорода".</w:t>
      </w:r>
    </w:p>
    <w:p w:rsidR="00E50627" w:rsidRPr="00AD093D" w:rsidRDefault="00E50627" w:rsidP="00E728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D093D">
        <w:rPr>
          <w:rFonts w:ascii="Times New Roman" w:hAnsi="Times New Roman" w:cs="Times New Roman"/>
          <w:sz w:val="28"/>
          <w:szCs w:val="28"/>
        </w:rPr>
        <w:t>Изменения вносятся для приведения в соответствие с действующим законодательством с областным законом Новгородской области от</w:t>
      </w:r>
      <w:r w:rsidR="003863BD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="00E10C18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="00AB30AC" w:rsidRPr="00AD093D">
        <w:rPr>
          <w:rFonts w:ascii="Times New Roman" w:hAnsi="Times New Roman" w:cs="Times New Roman"/>
          <w:sz w:val="28"/>
          <w:szCs w:val="28"/>
        </w:rPr>
        <w:t>16.12.2024</w:t>
      </w:r>
      <w:r w:rsidR="00E10C18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Pr="00AD093D">
        <w:rPr>
          <w:rFonts w:ascii="Times New Roman" w:hAnsi="Times New Roman" w:cs="Times New Roman"/>
          <w:sz w:val="28"/>
          <w:szCs w:val="28"/>
        </w:rPr>
        <w:t>№</w:t>
      </w:r>
      <w:r w:rsidR="00CE6121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="00AB30AC" w:rsidRPr="00AD093D">
        <w:rPr>
          <w:rFonts w:ascii="Times New Roman" w:hAnsi="Times New Roman" w:cs="Times New Roman"/>
          <w:sz w:val="28"/>
          <w:szCs w:val="28"/>
        </w:rPr>
        <w:t>616</w:t>
      </w:r>
      <w:r w:rsidR="00E10C18" w:rsidRPr="00AD093D">
        <w:rPr>
          <w:rFonts w:ascii="Times New Roman" w:hAnsi="Times New Roman" w:cs="Times New Roman"/>
          <w:sz w:val="28"/>
          <w:szCs w:val="28"/>
        </w:rPr>
        <w:t xml:space="preserve">-ОЗ </w:t>
      </w:r>
      <w:r w:rsidR="003863BD" w:rsidRPr="00AD093D">
        <w:rPr>
          <w:rFonts w:ascii="Times New Roman" w:hAnsi="Times New Roman" w:cs="Times New Roman"/>
          <w:sz w:val="28"/>
          <w:szCs w:val="28"/>
        </w:rPr>
        <w:t>"Об областном б</w:t>
      </w:r>
      <w:r w:rsidR="00CE6121" w:rsidRPr="00AD093D">
        <w:rPr>
          <w:rFonts w:ascii="Times New Roman" w:hAnsi="Times New Roman" w:cs="Times New Roman"/>
          <w:sz w:val="28"/>
          <w:szCs w:val="28"/>
        </w:rPr>
        <w:t>юджете на 20</w:t>
      </w:r>
      <w:r w:rsidR="00AB30AC" w:rsidRPr="00AD093D">
        <w:rPr>
          <w:rFonts w:ascii="Times New Roman" w:hAnsi="Times New Roman" w:cs="Times New Roman"/>
          <w:sz w:val="28"/>
          <w:szCs w:val="28"/>
        </w:rPr>
        <w:t>25</w:t>
      </w:r>
      <w:r w:rsidR="003863BD" w:rsidRPr="00AD093D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 w:rsidR="00AB30AC" w:rsidRPr="00AD093D">
        <w:rPr>
          <w:rFonts w:ascii="Times New Roman" w:hAnsi="Times New Roman" w:cs="Times New Roman"/>
          <w:sz w:val="28"/>
          <w:szCs w:val="28"/>
        </w:rPr>
        <w:t>26</w:t>
      </w:r>
      <w:r w:rsidR="003863BD" w:rsidRPr="00AD093D">
        <w:rPr>
          <w:rFonts w:ascii="Times New Roman" w:hAnsi="Times New Roman" w:cs="Times New Roman"/>
          <w:sz w:val="28"/>
          <w:szCs w:val="28"/>
        </w:rPr>
        <w:t xml:space="preserve"> и 20</w:t>
      </w:r>
      <w:r w:rsidR="00AB30AC" w:rsidRPr="00AD093D">
        <w:rPr>
          <w:rFonts w:ascii="Times New Roman" w:hAnsi="Times New Roman" w:cs="Times New Roman"/>
          <w:sz w:val="28"/>
          <w:szCs w:val="28"/>
        </w:rPr>
        <w:t>27</w:t>
      </w:r>
      <w:r w:rsidR="003863BD" w:rsidRPr="00AD093D">
        <w:rPr>
          <w:rFonts w:ascii="Times New Roman" w:hAnsi="Times New Roman" w:cs="Times New Roman"/>
          <w:sz w:val="28"/>
          <w:szCs w:val="28"/>
        </w:rPr>
        <w:t xml:space="preserve"> годов",  </w:t>
      </w:r>
      <w:r w:rsidRPr="00AD093D">
        <w:rPr>
          <w:rFonts w:ascii="Times New Roman" w:hAnsi="Times New Roman" w:cs="Times New Roman"/>
          <w:sz w:val="28"/>
          <w:szCs w:val="28"/>
        </w:rPr>
        <w:t>Решением Думы Великого Новгорода от</w:t>
      </w:r>
      <w:r w:rsidR="003863BD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="00AB30AC" w:rsidRPr="00AD093D">
        <w:rPr>
          <w:rFonts w:ascii="Times New Roman" w:hAnsi="Times New Roman" w:cs="Times New Roman"/>
          <w:sz w:val="28"/>
          <w:szCs w:val="28"/>
        </w:rPr>
        <w:t>24.12.2024</w:t>
      </w:r>
      <w:r w:rsidR="007F1AF2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="003863BD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Pr="00AD093D">
        <w:rPr>
          <w:rFonts w:ascii="Times New Roman" w:hAnsi="Times New Roman" w:cs="Times New Roman"/>
          <w:sz w:val="28"/>
          <w:szCs w:val="28"/>
        </w:rPr>
        <w:t>№</w:t>
      </w:r>
      <w:r w:rsidR="007F1AF2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="00AB30AC" w:rsidRPr="00AD093D">
        <w:rPr>
          <w:rFonts w:ascii="Times New Roman" w:hAnsi="Times New Roman" w:cs="Times New Roman"/>
          <w:sz w:val="28"/>
          <w:szCs w:val="28"/>
        </w:rPr>
        <w:t>271</w:t>
      </w:r>
      <w:r w:rsidR="0008317B"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Pr="00AD093D">
        <w:rPr>
          <w:rFonts w:ascii="Times New Roman" w:hAnsi="Times New Roman" w:cs="Times New Roman"/>
          <w:sz w:val="28"/>
          <w:szCs w:val="28"/>
        </w:rPr>
        <w:t xml:space="preserve"> </w:t>
      </w:r>
      <w:r w:rsidR="003863BD" w:rsidRPr="00AD093D">
        <w:rPr>
          <w:rFonts w:ascii="Times New Roman" w:hAnsi="Times New Roman" w:cs="Times New Roman"/>
          <w:sz w:val="28"/>
          <w:szCs w:val="28"/>
        </w:rPr>
        <w:t>"О бю</w:t>
      </w:r>
      <w:r w:rsidR="00CE6121" w:rsidRPr="00AD093D">
        <w:rPr>
          <w:rFonts w:ascii="Times New Roman" w:hAnsi="Times New Roman" w:cs="Times New Roman"/>
          <w:sz w:val="28"/>
          <w:szCs w:val="28"/>
        </w:rPr>
        <w:t>джете Великого Новгорода на 20</w:t>
      </w:r>
      <w:r w:rsidR="00AB30AC" w:rsidRPr="00AD093D">
        <w:rPr>
          <w:rFonts w:ascii="Times New Roman" w:hAnsi="Times New Roman" w:cs="Times New Roman"/>
          <w:sz w:val="28"/>
          <w:szCs w:val="28"/>
        </w:rPr>
        <w:t>25</w:t>
      </w:r>
      <w:r w:rsidR="00CE6121" w:rsidRPr="00AD093D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AB30AC" w:rsidRPr="00AD093D">
        <w:rPr>
          <w:rFonts w:ascii="Times New Roman" w:hAnsi="Times New Roman" w:cs="Times New Roman"/>
          <w:sz w:val="28"/>
          <w:szCs w:val="28"/>
        </w:rPr>
        <w:t>6</w:t>
      </w:r>
      <w:r w:rsidR="00CE6121" w:rsidRPr="00AD093D">
        <w:rPr>
          <w:rFonts w:ascii="Times New Roman" w:hAnsi="Times New Roman" w:cs="Times New Roman"/>
          <w:sz w:val="28"/>
          <w:szCs w:val="28"/>
        </w:rPr>
        <w:t xml:space="preserve"> и 202</w:t>
      </w:r>
      <w:r w:rsidR="00AB30AC" w:rsidRPr="00AD093D">
        <w:rPr>
          <w:rFonts w:ascii="Times New Roman" w:hAnsi="Times New Roman" w:cs="Times New Roman"/>
          <w:sz w:val="28"/>
          <w:szCs w:val="28"/>
        </w:rPr>
        <w:t>7</w:t>
      </w:r>
      <w:r w:rsidR="003863BD" w:rsidRPr="00AD093D">
        <w:rPr>
          <w:rFonts w:ascii="Times New Roman" w:hAnsi="Times New Roman" w:cs="Times New Roman"/>
          <w:sz w:val="28"/>
          <w:szCs w:val="28"/>
        </w:rPr>
        <w:t xml:space="preserve"> годов".</w:t>
      </w:r>
      <w:proofErr w:type="gramEnd"/>
    </w:p>
    <w:p w:rsidR="002159EA" w:rsidRPr="00AD093D" w:rsidRDefault="002159EA" w:rsidP="002159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D093D">
        <w:rPr>
          <w:rFonts w:ascii="Times New Roman" w:eastAsia="Calibri" w:hAnsi="Times New Roman" w:cs="Times New Roman"/>
          <w:sz w:val="28"/>
          <w:szCs w:val="28"/>
        </w:rPr>
        <w:t>Предлагаемый проект постановления подготовлен с учетом внесения изменений в лимиты бюджетных ассигнований бюджета Великого Новгорода.  Внесение изменений в мероприятия муниципальной программы Великого Новгорода "Развитие муниципальной системы образования Великого Новгорода</w:t>
      </w:r>
      <w:r w:rsidRPr="00AD093D">
        <w:rPr>
          <w:rFonts w:ascii="Times New Roman" w:eastAsia="Calibri" w:hAnsi="Times New Roman" w:cs="Times New Roman"/>
          <w:sz w:val="28"/>
          <w:szCs w:val="28"/>
        </w:rPr>
        <w:t>" на 2017-2027</w:t>
      </w:r>
      <w:r w:rsidRPr="00AD093D">
        <w:rPr>
          <w:rFonts w:ascii="Times New Roman" w:eastAsia="Calibri" w:hAnsi="Times New Roman" w:cs="Times New Roman"/>
          <w:sz w:val="28"/>
          <w:szCs w:val="28"/>
        </w:rPr>
        <w:t xml:space="preserve"> годы не повлечет изменений целевых показателей, так как вносимые изменения не влияют на выполнение целевых показателей.</w:t>
      </w:r>
    </w:p>
    <w:p w:rsidR="00822E8B" w:rsidRPr="00AD093D" w:rsidRDefault="00822E8B" w:rsidP="00822E8B">
      <w:pPr>
        <w:spacing w:after="0" w:line="240" w:lineRule="auto"/>
        <w:ind w:firstLine="709"/>
        <w:jc w:val="both"/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</w:pPr>
      <w:proofErr w:type="gramStart"/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 xml:space="preserve">Перераспределены бюджетные ассигнования 2025 года путем уменьшения средств </w:t>
      </w:r>
      <w:r w:rsidRPr="00AD093D">
        <w:rPr>
          <w:rFonts w:ascii="Times New Roman" w:eastAsia="Calibri" w:hAnsi="Times New Roman" w:cs="Times New Roman"/>
          <w:sz w:val="28"/>
          <w:szCs w:val="28"/>
        </w:rPr>
        <w:t>на оплату коммунальных услуг</w:t>
      </w:r>
      <w:r w:rsidRPr="00AD093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>на выплату начислений на оплату труда</w:t>
      </w:r>
      <w:r w:rsidRPr="00AD093D">
        <w:rPr>
          <w:rFonts w:ascii="Times New Roman" w:eastAsia="Calibri" w:hAnsi="Times New Roman" w:cs="Times New Roman"/>
          <w:sz w:val="28"/>
          <w:szCs w:val="28"/>
        </w:rPr>
        <w:t xml:space="preserve"> муниципальным дошкольным образовательным учреждениям, муниципальным общеобразовательным учреждениям</w:t>
      </w: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>,</w:t>
      </w: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 xml:space="preserve"> муниципальным учреждениям дополнительного образования детей</w:t>
      </w: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 xml:space="preserve"> в сумме 70 435,1 тыс. руб. и увеличения бюджетных ассигнований на ремонт школ для завершения мероприятий в  рамках модернизации школьных систем образования.</w:t>
      </w:r>
      <w:proofErr w:type="gramEnd"/>
    </w:p>
    <w:p w:rsidR="00C82826" w:rsidRPr="00AD093D" w:rsidRDefault="00C82826" w:rsidP="00C82826">
      <w:pPr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</w:pPr>
      <w:r w:rsidRPr="00C82826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 xml:space="preserve">Перераспределены бюджетные ассигнования в сумме </w:t>
      </w:r>
      <w:r w:rsidRPr="00AD093D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>76,0</w:t>
      </w:r>
      <w:r w:rsidRPr="00C82826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 xml:space="preserve"> тыс.</w:t>
      </w:r>
      <w:r w:rsidRPr="00AD093D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 xml:space="preserve"> руб., выделенные в бюджете 2025</w:t>
      </w:r>
      <w:r w:rsidRPr="00C82826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 xml:space="preserve"> года муниципальному автономному образовательному учреждению повышения квалификации специалистов "Институт образовательного маркетинга и кадровых ресурсов" по мероприятиям "</w:t>
      </w:r>
      <w:r w:rsidRPr="00AD093D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>Совершенствование системы воспитания в Великом Новгороде</w:t>
      </w:r>
      <w:r w:rsidRPr="00C82826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 xml:space="preserve">" и поставлены </w:t>
      </w:r>
      <w:r w:rsidRPr="00AD093D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>на мероприяти</w:t>
      </w:r>
      <w:r w:rsidR="0027270A" w:rsidRPr="00AD093D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>я</w:t>
      </w:r>
      <w:r w:rsidRPr="00AD093D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 xml:space="preserve"> </w:t>
      </w:r>
      <w:r w:rsidRPr="00C82826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>"</w:t>
      </w:r>
      <w:r w:rsidRPr="00AD093D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>Создание условий по развитию муниципальной системы образования Великого Новгорода</w:t>
      </w:r>
      <w:r w:rsidRPr="00C82826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>"</w:t>
      </w:r>
      <w:r w:rsidRPr="00AD093D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>.</w:t>
      </w:r>
    </w:p>
    <w:p w:rsidR="001330E7" w:rsidRPr="00AD093D" w:rsidRDefault="001330E7" w:rsidP="001330E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AD093D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Д</w:t>
      </w:r>
      <w:r w:rsidRPr="00AD093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ополнитель</w:t>
      </w:r>
      <w:r w:rsidRPr="00AD093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но выделены ассигнования на 2025</w:t>
      </w:r>
      <w:r w:rsidRPr="00AD093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год из средств областного бюджета на выполнение целевого показателя средней заработной </w:t>
      </w:r>
      <w:r w:rsidRPr="00AD093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lastRenderedPageBreak/>
        <w:t>платы отдельных категорий педагогических работников, определенных майскими Указами Президента Российской Федерации, в сумме:</w:t>
      </w:r>
    </w:p>
    <w:p w:rsidR="001330E7" w:rsidRPr="00AD093D" w:rsidRDefault="001330E7" w:rsidP="001330E7">
      <w:pPr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</w:pPr>
      <w:r w:rsidRPr="00AD093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AD093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17 390,3</w:t>
      </w:r>
      <w:r w:rsidRPr="00AD093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тыс. руб.</w:t>
      </w:r>
      <w:r w:rsidRPr="00AD093D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 xml:space="preserve"> муниципальным дошкольным образовательным учреждениям;</w:t>
      </w:r>
    </w:p>
    <w:p w:rsidR="001330E7" w:rsidRPr="00AD093D" w:rsidRDefault="001330E7" w:rsidP="001330E7">
      <w:pPr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</w:pPr>
      <w:r w:rsidRPr="00AD093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AD093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27 414,0</w:t>
      </w:r>
      <w:r w:rsidRPr="00AD093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тыс. руб. </w:t>
      </w:r>
      <w:r w:rsidRPr="00AD093D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>муниципальным общеобразовательным учреждениям;</w:t>
      </w:r>
    </w:p>
    <w:p w:rsidR="001330E7" w:rsidRPr="00AD093D" w:rsidRDefault="001330E7" w:rsidP="001330E7">
      <w:pPr>
        <w:spacing w:after="0" w:line="240" w:lineRule="auto"/>
        <w:ind w:firstLine="709"/>
        <w:jc w:val="both"/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</w:pPr>
      <w:r w:rsidRPr="00AD093D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 xml:space="preserve">- </w:t>
      </w:r>
      <w:r w:rsidRPr="00AD093D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>594,4</w:t>
      </w:r>
      <w:r w:rsidRPr="00AD093D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 xml:space="preserve"> тыс. руб. муниципальным учреждениям дополнительного образования детей.</w:t>
      </w:r>
    </w:p>
    <w:p w:rsidR="00EC7C1E" w:rsidRPr="00AD093D" w:rsidRDefault="00EC7C1E" w:rsidP="001330E7">
      <w:pPr>
        <w:spacing w:after="0" w:line="240" w:lineRule="auto"/>
        <w:ind w:firstLine="709"/>
        <w:jc w:val="both"/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</w:pP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 xml:space="preserve">Перераспределены бюджетные ассигнования 2025 года путем уменьшения средств </w:t>
      </w:r>
      <w:r w:rsidRPr="00AD093D">
        <w:rPr>
          <w:rFonts w:ascii="Times New Roman" w:eastAsia="Calibri" w:hAnsi="Times New Roman" w:cs="Times New Roman"/>
          <w:sz w:val="28"/>
          <w:szCs w:val="28"/>
        </w:rPr>
        <w:t>на оплату коммунальных услуг</w:t>
      </w:r>
      <w:r w:rsidRPr="00AD09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D093D">
        <w:rPr>
          <w:rFonts w:ascii="Times New Roman" w:eastAsia="Calibri" w:hAnsi="Times New Roman" w:cs="Times New Roman"/>
          <w:sz w:val="28"/>
          <w:szCs w:val="28"/>
        </w:rPr>
        <w:t>муниципальным дошкольным образовательным учреждениям, муниципальным общеобразовательным учреждениям</w:t>
      </w: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>, муниципальным учреждениям дополнительного образования детей в сумме</w:t>
      </w: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 xml:space="preserve"> 8 494,807 тыс. руб. и увеличения средств на реализацию мероприятий по модернизации школьных систем образования.</w:t>
      </w:r>
    </w:p>
    <w:p w:rsidR="004963BB" w:rsidRPr="00AD093D" w:rsidRDefault="004963BB" w:rsidP="004963BB">
      <w:pPr>
        <w:spacing w:after="0" w:line="240" w:lineRule="auto"/>
        <w:ind w:firstLine="709"/>
        <w:jc w:val="both"/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</w:pP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 xml:space="preserve">Выделены дополнительные бюджетные ассигнования на 2025 год из средств областного бюджета </w:t>
      </w:r>
      <w:r w:rsidRPr="00AD093D">
        <w:rPr>
          <w:rFonts w:ascii="Times New Roman CYR" w:eastAsia="Calibri" w:hAnsi="Times New Roman CYR" w:cs="Times New Roman CYR"/>
          <w:color w:val="000000"/>
          <w:sz w:val="28"/>
          <w:szCs w:val="28"/>
          <w:lang w:eastAsia="ru-RU"/>
        </w:rPr>
        <w:t>муниципальным дошкольным образовательным учреждениям</w:t>
      </w: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 xml:space="preserve"> и муниципальным автономным общеобразовательным учреждениям:</w:t>
      </w:r>
    </w:p>
    <w:p w:rsidR="004963BB" w:rsidRPr="00AD093D" w:rsidRDefault="004963BB" w:rsidP="004963BB">
      <w:pPr>
        <w:spacing w:after="0" w:line="240" w:lineRule="auto"/>
        <w:ind w:firstLine="709"/>
        <w:jc w:val="both"/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</w:pP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>- на приобретение основных средств - в сумме 750,0 тыс. руб.;</w:t>
      </w:r>
    </w:p>
    <w:p w:rsidR="004963BB" w:rsidRPr="00AD093D" w:rsidRDefault="004963BB" w:rsidP="004963BB">
      <w:pPr>
        <w:spacing w:after="0" w:line="240" w:lineRule="auto"/>
        <w:ind w:firstLine="709"/>
        <w:jc w:val="both"/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</w:pP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>- на ремонт зданий и помещений, включая изготовление проектно-сметной документации – в сумме 25 994,76 тыс. руб.</w:t>
      </w:r>
    </w:p>
    <w:p w:rsidR="00770B4C" w:rsidRPr="00AD093D" w:rsidRDefault="00770B4C" w:rsidP="005E4645">
      <w:pPr>
        <w:spacing w:after="0" w:line="240" w:lineRule="auto"/>
        <w:ind w:firstLine="709"/>
        <w:jc w:val="both"/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</w:pP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>Увеличены</w:t>
      </w: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 xml:space="preserve"> </w:t>
      </w:r>
      <w:r w:rsidR="005E4645"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>средства бюджета Великого Новгорода</w:t>
      </w: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 xml:space="preserve"> на 2025 год по муниципальным автономным общеобразовательным учреждениям в сумме </w:t>
      </w: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>37 615,0</w:t>
      </w:r>
      <w:r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 xml:space="preserve"> тыс. руб. </w:t>
      </w:r>
      <w:r w:rsidR="005E4645"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 xml:space="preserve">на </w:t>
      </w:r>
      <w:r w:rsidR="005E4645" w:rsidRPr="00AD093D">
        <w:rPr>
          <w:rFonts w:ascii="Times New Roman CYR" w:eastAsiaTheme="minorEastAsia" w:hAnsi="Times New Roman CYR" w:cs="Times New Roman CYR"/>
          <w:color w:val="000000"/>
          <w:sz w:val="28"/>
          <w:szCs w:val="28"/>
          <w:lang w:eastAsia="ru-RU"/>
        </w:rPr>
        <w:t>ремонт школ для завершения мероприятий в  рамках модернизации школьных систем образования.</w:t>
      </w:r>
    </w:p>
    <w:p w:rsidR="00817664" w:rsidRPr="00AD093D" w:rsidRDefault="00817664" w:rsidP="00817664">
      <w:pPr>
        <w:tabs>
          <w:tab w:val="left" w:pos="540"/>
          <w:tab w:val="left" w:pos="1260"/>
          <w:tab w:val="left" w:pos="2138"/>
          <w:tab w:val="left" w:pos="2858"/>
          <w:tab w:val="left" w:pos="3578"/>
          <w:tab w:val="left" w:pos="4298"/>
          <w:tab w:val="left" w:pos="5018"/>
          <w:tab w:val="left" w:pos="5738"/>
          <w:tab w:val="left" w:pos="6458"/>
          <w:tab w:val="left" w:pos="7178"/>
          <w:tab w:val="left" w:pos="7898"/>
          <w:tab w:val="left" w:pos="8618"/>
          <w:tab w:val="left" w:pos="9338"/>
          <w:tab w:val="left" w:pos="10058"/>
          <w:tab w:val="left" w:pos="107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AD093D">
        <w:rPr>
          <w:rFonts w:ascii="Times New Roman CYR" w:hAnsi="Times New Roman CYR" w:cs="Times New Roman CYR"/>
          <w:color w:val="000000"/>
          <w:sz w:val="28"/>
          <w:szCs w:val="28"/>
        </w:rPr>
        <w:tab/>
      </w:r>
      <w:r w:rsidRPr="00AD093D">
        <w:rPr>
          <w:rFonts w:ascii="Times New Roman CYR" w:hAnsi="Times New Roman CYR" w:cs="Times New Roman CYR"/>
          <w:color w:val="000000"/>
          <w:sz w:val="28"/>
          <w:szCs w:val="28"/>
        </w:rPr>
        <w:t xml:space="preserve">Перераспределены бюджетные ассигнования в сумме </w:t>
      </w:r>
      <w:r w:rsidRPr="00AD093D">
        <w:rPr>
          <w:rFonts w:ascii="Times New Roman CYR" w:hAnsi="Times New Roman CYR" w:cs="Times New Roman CYR"/>
          <w:color w:val="000000"/>
          <w:sz w:val="28"/>
          <w:szCs w:val="28"/>
        </w:rPr>
        <w:t>1 500,0</w:t>
      </w:r>
      <w:r w:rsidRPr="00AD093D">
        <w:rPr>
          <w:rFonts w:ascii="Times New Roman CYR" w:hAnsi="Times New Roman CYR" w:cs="Times New Roman CYR"/>
          <w:color w:val="000000"/>
          <w:sz w:val="28"/>
          <w:szCs w:val="28"/>
        </w:rPr>
        <w:t xml:space="preserve"> тыс. руб. по субсидии "Осуществление текущего и капитального ремонта и изготовление</w:t>
      </w:r>
      <w:r w:rsidR="00DD1C57" w:rsidRPr="00AD093D">
        <w:rPr>
          <w:rFonts w:ascii="Times New Roman CYR" w:hAnsi="Times New Roman CYR" w:cs="Times New Roman CYR"/>
          <w:color w:val="000000"/>
          <w:sz w:val="28"/>
          <w:szCs w:val="28"/>
        </w:rPr>
        <w:t xml:space="preserve"> проектно-сметной документации" </w:t>
      </w:r>
      <w:r w:rsidRPr="00AD093D">
        <w:rPr>
          <w:rFonts w:ascii="Times New Roman CYR" w:hAnsi="Times New Roman CYR" w:cs="Times New Roman CYR"/>
          <w:color w:val="000000"/>
          <w:sz w:val="28"/>
          <w:szCs w:val="28"/>
        </w:rPr>
        <w:t xml:space="preserve">путем уменьшения суммы по </w:t>
      </w:r>
      <w:r w:rsidRPr="00AD093D">
        <w:rPr>
          <w:rFonts w:ascii="Times New Roman CYR" w:hAnsi="Times New Roman CYR" w:cs="Times New Roman CYR"/>
          <w:color w:val="000000"/>
          <w:sz w:val="28"/>
          <w:szCs w:val="28"/>
        </w:rPr>
        <w:t>муниципальным дошкольным образовательным</w:t>
      </w:r>
      <w:r w:rsidRPr="00AD093D">
        <w:rPr>
          <w:rFonts w:ascii="Times New Roman CYR" w:hAnsi="Times New Roman CYR" w:cs="Times New Roman CYR"/>
          <w:color w:val="000000"/>
          <w:sz w:val="28"/>
          <w:szCs w:val="28"/>
        </w:rPr>
        <w:t xml:space="preserve"> учреждениям и увеличения объёмов бюджетных ассигнований по </w:t>
      </w:r>
      <w:r w:rsidRPr="00AD093D">
        <w:rPr>
          <w:rFonts w:ascii="Times New Roman CYR" w:hAnsi="Times New Roman CYR" w:cs="Times New Roman CYR"/>
          <w:color w:val="000000"/>
          <w:sz w:val="28"/>
          <w:szCs w:val="28"/>
        </w:rPr>
        <w:t>муниципальным общеобразовательным учреждениям.</w:t>
      </w:r>
    </w:p>
    <w:p w:rsidR="00445BC0" w:rsidRDefault="00445BC0" w:rsidP="004963BB">
      <w:pPr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D093D">
        <w:rPr>
          <w:rFonts w:ascii="Times New Roman" w:hAnsi="Times New Roman"/>
          <w:color w:val="000000"/>
          <w:sz w:val="28"/>
          <w:szCs w:val="28"/>
        </w:rPr>
        <w:t>По результатам антикоррупционной  экспертизы</w:t>
      </w:r>
      <w:bookmarkStart w:id="0" w:name="_GoBack"/>
      <w:bookmarkEnd w:id="0"/>
      <w:r w:rsidRPr="00445BC0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445BC0">
        <w:rPr>
          <w:rFonts w:ascii="Times New Roman" w:hAnsi="Times New Roman"/>
          <w:color w:val="000000"/>
          <w:sz w:val="28"/>
          <w:szCs w:val="28"/>
        </w:rPr>
        <w:t>коррупциогенных</w:t>
      </w:r>
      <w:proofErr w:type="spellEnd"/>
      <w:r w:rsidRPr="00445BC0">
        <w:rPr>
          <w:rFonts w:ascii="Times New Roman" w:hAnsi="Times New Roman"/>
          <w:sz w:val="28"/>
          <w:szCs w:val="28"/>
        </w:rPr>
        <w:t xml:space="preserve"> </w:t>
      </w:r>
      <w:r w:rsidRPr="00445BC0">
        <w:rPr>
          <w:rFonts w:ascii="Times New Roman" w:hAnsi="Times New Roman"/>
          <w:color w:val="000000"/>
          <w:sz w:val="28"/>
          <w:szCs w:val="28"/>
        </w:rPr>
        <w:t xml:space="preserve"> факторов не выявлено.</w:t>
      </w:r>
    </w:p>
    <w:p w:rsidR="000E0323" w:rsidRPr="00445BC0" w:rsidRDefault="000E0323" w:rsidP="000E0323">
      <w:pPr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014DA" w:rsidRDefault="00C014DA" w:rsidP="00FB5D0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311C" w:rsidRDefault="00043798" w:rsidP="00131DC5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FB5D0B" w:rsidRPr="00FB5D0B">
        <w:rPr>
          <w:rFonts w:ascii="Times New Roman" w:hAnsi="Times New Roman" w:cs="Times New Roman"/>
          <w:b/>
          <w:sz w:val="28"/>
          <w:szCs w:val="28"/>
        </w:rPr>
        <w:t>редседател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 w:rsidR="00FB5D0B" w:rsidRPr="00FB5D0B">
        <w:rPr>
          <w:rFonts w:ascii="Times New Roman" w:hAnsi="Times New Roman" w:cs="Times New Roman"/>
          <w:b/>
          <w:sz w:val="28"/>
          <w:szCs w:val="28"/>
        </w:rPr>
        <w:t xml:space="preserve"> комитета </w:t>
      </w:r>
    </w:p>
    <w:p w:rsidR="003A7320" w:rsidRDefault="00FB5D0B" w:rsidP="00131DC5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FB5D0B">
        <w:rPr>
          <w:rFonts w:ascii="Times New Roman" w:hAnsi="Times New Roman" w:cs="Times New Roman"/>
          <w:b/>
          <w:sz w:val="28"/>
          <w:szCs w:val="28"/>
        </w:rPr>
        <w:t>по образованию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31DC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1723" w:rsidRPr="00D41723" w:rsidRDefault="00FB5D0B" w:rsidP="00131DC5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FB5D0B">
        <w:rPr>
          <w:rFonts w:ascii="Times New Roman" w:hAnsi="Times New Roman" w:cs="Times New Roman"/>
          <w:b/>
          <w:sz w:val="28"/>
          <w:szCs w:val="28"/>
        </w:rPr>
        <w:t>Администрации Великого Новгор</w:t>
      </w:r>
      <w:r w:rsidR="00131DC5">
        <w:rPr>
          <w:rFonts w:ascii="Times New Roman" w:hAnsi="Times New Roman" w:cs="Times New Roman"/>
          <w:b/>
          <w:sz w:val="28"/>
          <w:szCs w:val="28"/>
        </w:rPr>
        <w:t xml:space="preserve">ода               </w:t>
      </w:r>
      <w:r w:rsidR="003A392C"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 w:rsidR="00043798">
        <w:rPr>
          <w:rFonts w:ascii="Times New Roman" w:hAnsi="Times New Roman" w:cs="Times New Roman"/>
          <w:b/>
          <w:sz w:val="28"/>
          <w:szCs w:val="28"/>
        </w:rPr>
        <w:t>И.Г. Мусаева</w:t>
      </w:r>
    </w:p>
    <w:sectPr w:rsidR="00D41723" w:rsidRPr="00D41723" w:rsidSect="00FB5D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B4F"/>
    <w:rsid w:val="000022C5"/>
    <w:rsid w:val="00043798"/>
    <w:rsid w:val="0004633C"/>
    <w:rsid w:val="0008317B"/>
    <w:rsid w:val="000E0323"/>
    <w:rsid w:val="00131DC5"/>
    <w:rsid w:val="001330E7"/>
    <w:rsid w:val="00133B4F"/>
    <w:rsid w:val="001551FF"/>
    <w:rsid w:val="001A499D"/>
    <w:rsid w:val="002159EA"/>
    <w:rsid w:val="002372BB"/>
    <w:rsid w:val="0027270A"/>
    <w:rsid w:val="00282505"/>
    <w:rsid w:val="0034760D"/>
    <w:rsid w:val="00384656"/>
    <w:rsid w:val="003863BD"/>
    <w:rsid w:val="00393D12"/>
    <w:rsid w:val="003A392C"/>
    <w:rsid w:val="003A7320"/>
    <w:rsid w:val="00445BC0"/>
    <w:rsid w:val="004963BB"/>
    <w:rsid w:val="004C4425"/>
    <w:rsid w:val="004E2542"/>
    <w:rsid w:val="00557F26"/>
    <w:rsid w:val="00560EA8"/>
    <w:rsid w:val="005E4645"/>
    <w:rsid w:val="005F63FA"/>
    <w:rsid w:val="0067510F"/>
    <w:rsid w:val="00694652"/>
    <w:rsid w:val="00736EFA"/>
    <w:rsid w:val="00770B4C"/>
    <w:rsid w:val="0077351B"/>
    <w:rsid w:val="007E224D"/>
    <w:rsid w:val="007F1AF2"/>
    <w:rsid w:val="00817664"/>
    <w:rsid w:val="00820C22"/>
    <w:rsid w:val="00822E8B"/>
    <w:rsid w:val="008871D1"/>
    <w:rsid w:val="008C595B"/>
    <w:rsid w:val="00913BD0"/>
    <w:rsid w:val="00992EAB"/>
    <w:rsid w:val="009E311C"/>
    <w:rsid w:val="00A35D98"/>
    <w:rsid w:val="00AB30AC"/>
    <w:rsid w:val="00AC1BB9"/>
    <w:rsid w:val="00AD093D"/>
    <w:rsid w:val="00B1505E"/>
    <w:rsid w:val="00B50B31"/>
    <w:rsid w:val="00B61CAF"/>
    <w:rsid w:val="00B64A2E"/>
    <w:rsid w:val="00BE4AEF"/>
    <w:rsid w:val="00C014DA"/>
    <w:rsid w:val="00C10E77"/>
    <w:rsid w:val="00C31D94"/>
    <w:rsid w:val="00C71FEF"/>
    <w:rsid w:val="00C82826"/>
    <w:rsid w:val="00CD4D7E"/>
    <w:rsid w:val="00CE6121"/>
    <w:rsid w:val="00D243BF"/>
    <w:rsid w:val="00D41723"/>
    <w:rsid w:val="00DA1C66"/>
    <w:rsid w:val="00DA3405"/>
    <w:rsid w:val="00DD1C57"/>
    <w:rsid w:val="00E10C18"/>
    <w:rsid w:val="00E50627"/>
    <w:rsid w:val="00E72853"/>
    <w:rsid w:val="00E970DF"/>
    <w:rsid w:val="00EC7C1E"/>
    <w:rsid w:val="00EE3227"/>
    <w:rsid w:val="00FA27D8"/>
    <w:rsid w:val="00FB5D0B"/>
    <w:rsid w:val="00FF3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61C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61C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917A3B237208E859DCDB5E9A89702F919987E4ADE54D64282B606B8D2B448A64B556C084DB3FFD64DAADBAgD75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302601-152A-4C7A-AC98-CB6334842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2</Pages>
  <Words>677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CFBO ekon</dc:creator>
  <cp:keywords/>
  <dc:description/>
  <cp:lastModifiedBy>ЦФБО Экономисты</cp:lastModifiedBy>
  <cp:revision>45</cp:revision>
  <cp:lastPrinted>2025-06-05T09:22:00Z</cp:lastPrinted>
  <dcterms:created xsi:type="dcterms:W3CDTF">2015-04-21T06:14:00Z</dcterms:created>
  <dcterms:modified xsi:type="dcterms:W3CDTF">2025-06-05T09:42:00Z</dcterms:modified>
</cp:coreProperties>
</file>