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6286" w:rsidRDefault="00B815D5">
      <w:pPr>
        <w:widowControl w:val="0"/>
        <w:spacing w:after="0" w:line="240" w:lineRule="auto"/>
        <w:ind w:left="-1701" w:right="-851"/>
        <w:jc w:val="center"/>
        <w:rPr>
          <w:shd w:val="clear" w:color="auto" w:fill="FFFFFF"/>
        </w:rPr>
      </w:pPr>
      <w:r>
        <w:rPr>
          <w:noProof/>
          <w:shd w:val="clear" w:color="auto" w:fill="FFFFFF"/>
        </w:rPr>
        <w:drawing>
          <wp:inline distT="0" distB="0" distL="0" distR="0">
            <wp:extent cx="685800" cy="8572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a:picLocks noChangeAspect="1" noChangeArrowheads="1"/>
                    </pic:cNvPicPr>
                  </pic:nvPicPr>
                  <pic:blipFill>
                    <a:blip r:embed="rId9"/>
                    <a:stretch>
                      <a:fillRect/>
                    </a:stretch>
                  </pic:blipFill>
                  <pic:spPr bwMode="auto">
                    <a:xfrm>
                      <a:off x="0" y="0"/>
                      <a:ext cx="685800" cy="857250"/>
                    </a:xfrm>
                    <a:prstGeom prst="rect">
                      <a:avLst/>
                    </a:prstGeom>
                  </pic:spPr>
                </pic:pic>
              </a:graphicData>
            </a:graphic>
          </wp:inline>
        </w:drawing>
      </w:r>
      <w:r>
        <w:rPr>
          <w:sz w:val="24"/>
          <w:szCs w:val="24"/>
          <w:shd w:val="clear" w:color="auto" w:fill="FFFFFF"/>
        </w:rPr>
        <w:t xml:space="preserve"> </w:t>
      </w:r>
    </w:p>
    <w:p w:rsidR="00AE6286" w:rsidRDefault="00B815D5">
      <w:pPr>
        <w:widowControl w:val="0"/>
        <w:spacing w:after="0" w:line="240" w:lineRule="auto"/>
        <w:ind w:left="-1701" w:right="-851"/>
        <w:jc w:val="center"/>
        <w:rPr>
          <w:shd w:val="clear" w:color="auto" w:fill="FFFFFF"/>
        </w:rPr>
      </w:pPr>
      <w:r>
        <w:rPr>
          <w:b/>
          <w:bCs/>
          <w:color w:val="000000"/>
          <w:sz w:val="26"/>
          <w:szCs w:val="26"/>
          <w:shd w:val="clear" w:color="auto" w:fill="FFFFFF"/>
        </w:rPr>
        <w:t>Новгородская область</w:t>
      </w:r>
    </w:p>
    <w:p w:rsidR="00AE6286" w:rsidRDefault="00AE6286">
      <w:pPr>
        <w:widowControl w:val="0"/>
        <w:spacing w:after="0" w:line="240" w:lineRule="auto"/>
        <w:ind w:left="-1701" w:right="-851"/>
        <w:jc w:val="center"/>
        <w:rPr>
          <w:b/>
          <w:bCs/>
          <w:color w:val="000000"/>
          <w:sz w:val="26"/>
          <w:szCs w:val="26"/>
          <w:shd w:val="clear" w:color="auto" w:fill="FFFFFF"/>
        </w:rPr>
      </w:pPr>
    </w:p>
    <w:p w:rsidR="00AE6286" w:rsidRDefault="00B815D5">
      <w:pPr>
        <w:widowControl w:val="0"/>
        <w:spacing w:after="120" w:line="240" w:lineRule="auto"/>
        <w:ind w:left="-1701" w:right="-851"/>
        <w:jc w:val="center"/>
        <w:rPr>
          <w:shd w:val="clear" w:color="auto" w:fill="FFFFFF"/>
        </w:rPr>
      </w:pPr>
      <w:r>
        <w:rPr>
          <w:b/>
          <w:bCs/>
          <w:color w:val="000000"/>
          <w:sz w:val="32"/>
          <w:szCs w:val="32"/>
          <w:shd w:val="clear" w:color="auto" w:fill="FFFFFF"/>
        </w:rPr>
        <w:t>Администрация Великого Новгорода</w:t>
      </w:r>
    </w:p>
    <w:p w:rsidR="00AE6286" w:rsidRDefault="00B815D5">
      <w:pPr>
        <w:widowControl w:val="0"/>
        <w:spacing w:after="0" w:line="240" w:lineRule="auto"/>
        <w:ind w:left="-1701" w:right="-851"/>
        <w:jc w:val="center"/>
        <w:rPr>
          <w:shd w:val="clear" w:color="auto" w:fill="FFFFFF"/>
        </w:rPr>
      </w:pPr>
      <w:r>
        <w:rPr>
          <w:b/>
          <w:bCs/>
          <w:color w:val="000000"/>
          <w:sz w:val="40"/>
          <w:szCs w:val="40"/>
          <w:shd w:val="clear" w:color="auto" w:fill="FFFFFF"/>
        </w:rPr>
        <w:t>ПРОЕКТ</w:t>
      </w:r>
    </w:p>
    <w:p w:rsidR="00AE6286" w:rsidRDefault="00B815D5">
      <w:pPr>
        <w:widowControl w:val="0"/>
        <w:spacing w:after="0" w:line="240" w:lineRule="auto"/>
        <w:ind w:left="-1701" w:right="-851"/>
        <w:jc w:val="center"/>
        <w:rPr>
          <w:shd w:val="clear" w:color="auto" w:fill="FFFFFF"/>
        </w:rPr>
      </w:pPr>
      <w:proofErr w:type="gramStart"/>
      <w:r>
        <w:rPr>
          <w:b/>
          <w:bCs/>
          <w:color w:val="000000"/>
          <w:sz w:val="40"/>
          <w:szCs w:val="40"/>
          <w:shd w:val="clear" w:color="auto" w:fill="FFFFFF"/>
        </w:rPr>
        <w:t>П</w:t>
      </w:r>
      <w:proofErr w:type="gramEnd"/>
      <w:r>
        <w:rPr>
          <w:b/>
          <w:bCs/>
          <w:color w:val="000000"/>
          <w:sz w:val="40"/>
          <w:szCs w:val="40"/>
          <w:shd w:val="clear" w:color="auto" w:fill="FFFFFF"/>
        </w:rPr>
        <w:t xml:space="preserve"> О С Т А Н О В Л Е Н И Е</w:t>
      </w:r>
    </w:p>
    <w:p w:rsidR="00AE6286" w:rsidRDefault="00AE6286">
      <w:pPr>
        <w:widowControl w:val="0"/>
        <w:tabs>
          <w:tab w:val="left" w:pos="1890"/>
        </w:tabs>
        <w:spacing w:after="0" w:line="240" w:lineRule="auto"/>
        <w:rPr>
          <w:b/>
          <w:bCs/>
          <w:color w:val="000000"/>
          <w:sz w:val="52"/>
          <w:szCs w:val="40"/>
          <w:shd w:val="clear" w:color="auto" w:fill="FFFFFF"/>
        </w:rPr>
      </w:pPr>
    </w:p>
    <w:tbl>
      <w:tblPr>
        <w:tblW w:w="7630" w:type="dxa"/>
        <w:tblInd w:w="1134" w:type="dxa"/>
        <w:tblLayout w:type="fixed"/>
        <w:tblCellMar>
          <w:left w:w="0" w:type="dxa"/>
          <w:right w:w="0" w:type="dxa"/>
        </w:tblCellMar>
        <w:tblLook w:val="00A0" w:firstRow="1" w:lastRow="0" w:firstColumn="1" w:lastColumn="0" w:noHBand="0" w:noVBand="0"/>
      </w:tblPr>
      <w:tblGrid>
        <w:gridCol w:w="1535"/>
        <w:gridCol w:w="3567"/>
        <w:gridCol w:w="2528"/>
      </w:tblGrid>
      <w:tr w:rsidR="00AE6286">
        <w:tc>
          <w:tcPr>
            <w:tcW w:w="1535" w:type="dxa"/>
          </w:tcPr>
          <w:p w:rsidR="00AE6286" w:rsidRDefault="00AE6286">
            <w:pPr>
              <w:keepNext/>
              <w:keepLines/>
              <w:widowControl w:val="0"/>
              <w:tabs>
                <w:tab w:val="left" w:pos="1890"/>
              </w:tabs>
              <w:spacing w:after="0" w:line="240" w:lineRule="auto"/>
              <w:rPr>
                <w:color w:val="000000"/>
                <w:sz w:val="26"/>
                <w:szCs w:val="26"/>
                <w:shd w:val="clear" w:color="auto" w:fill="FFFFFF"/>
              </w:rPr>
            </w:pPr>
            <w:bookmarkStart w:id="0" w:name="дата"/>
            <w:bookmarkEnd w:id="0"/>
          </w:p>
        </w:tc>
        <w:tc>
          <w:tcPr>
            <w:tcW w:w="3567" w:type="dxa"/>
          </w:tcPr>
          <w:p w:rsidR="00AE6286" w:rsidRDefault="00AE6286">
            <w:pPr>
              <w:keepNext/>
              <w:keepLines/>
              <w:widowControl w:val="0"/>
              <w:spacing w:after="0" w:line="240" w:lineRule="auto"/>
              <w:rPr>
                <w:color w:val="000000"/>
                <w:sz w:val="24"/>
                <w:szCs w:val="24"/>
                <w:shd w:val="clear" w:color="auto" w:fill="FFFFFF"/>
              </w:rPr>
            </w:pPr>
          </w:p>
        </w:tc>
        <w:tc>
          <w:tcPr>
            <w:tcW w:w="2528" w:type="dxa"/>
          </w:tcPr>
          <w:p w:rsidR="00AE6286" w:rsidRDefault="00B815D5">
            <w:pPr>
              <w:keepNext/>
              <w:keepLines/>
              <w:widowControl w:val="0"/>
              <w:tabs>
                <w:tab w:val="left" w:pos="1890"/>
                <w:tab w:val="left" w:pos="9898"/>
                <w:tab w:val="left" w:pos="10040"/>
              </w:tabs>
              <w:spacing w:after="0" w:line="240" w:lineRule="auto"/>
              <w:rPr>
                <w:color w:val="000000"/>
                <w:sz w:val="26"/>
                <w:szCs w:val="26"/>
                <w:shd w:val="clear" w:color="auto" w:fill="FFFFFF"/>
              </w:rPr>
            </w:pPr>
            <w:r>
              <w:rPr>
                <w:color w:val="000000"/>
                <w:sz w:val="26"/>
                <w:szCs w:val="26"/>
                <w:shd w:val="clear" w:color="auto" w:fill="FFFFFF"/>
              </w:rPr>
              <w:t>№</w:t>
            </w:r>
            <w:bookmarkStart w:id="1" w:name="номер"/>
            <w:bookmarkEnd w:id="1"/>
          </w:p>
        </w:tc>
      </w:tr>
    </w:tbl>
    <w:p w:rsidR="00AE6286" w:rsidRDefault="00B815D5">
      <w:pPr>
        <w:widowControl w:val="0"/>
        <w:tabs>
          <w:tab w:val="left" w:pos="1890"/>
        </w:tabs>
        <w:spacing w:after="0" w:line="240" w:lineRule="auto"/>
        <w:rPr>
          <w:shd w:val="clear" w:color="auto" w:fill="FFFFFF"/>
        </w:rPr>
      </w:pPr>
      <w:r>
        <w:rPr>
          <w:color w:val="000000"/>
          <w:sz w:val="24"/>
          <w:szCs w:val="24"/>
          <w:shd w:val="clear" w:color="auto" w:fill="FFFFFF"/>
        </w:rPr>
        <w:tab/>
      </w:r>
    </w:p>
    <w:p w:rsidR="00AE6286" w:rsidRDefault="00B815D5">
      <w:pPr>
        <w:widowControl w:val="0"/>
        <w:spacing w:after="0" w:line="240" w:lineRule="auto"/>
        <w:ind w:left="-1701" w:right="-851"/>
        <w:jc w:val="center"/>
        <w:rPr>
          <w:shd w:val="clear" w:color="auto" w:fill="FFFFFF"/>
        </w:rPr>
      </w:pPr>
      <w:r>
        <w:rPr>
          <w:color w:val="000000"/>
          <w:sz w:val="26"/>
          <w:szCs w:val="26"/>
          <w:shd w:val="clear" w:color="auto" w:fill="FFFFFF"/>
        </w:rPr>
        <w:t>Великий Новгород</w:t>
      </w:r>
    </w:p>
    <w:p w:rsidR="00AE6286" w:rsidRDefault="00AE6286">
      <w:pPr>
        <w:widowControl w:val="0"/>
        <w:spacing w:after="0" w:line="240" w:lineRule="auto"/>
        <w:ind w:left="261"/>
        <w:rPr>
          <w:color w:val="000000"/>
          <w:sz w:val="26"/>
          <w:szCs w:val="26"/>
          <w:shd w:val="clear" w:color="auto" w:fill="FFFFFF"/>
        </w:rPr>
      </w:pPr>
    </w:p>
    <w:tbl>
      <w:tblPr>
        <w:tblW w:w="11907" w:type="dxa"/>
        <w:tblInd w:w="-1701" w:type="dxa"/>
        <w:tblLayout w:type="fixed"/>
        <w:tblCellMar>
          <w:left w:w="0" w:type="dxa"/>
          <w:right w:w="0" w:type="dxa"/>
        </w:tblCellMar>
        <w:tblLook w:val="00A0" w:firstRow="1" w:lastRow="0" w:firstColumn="1" w:lastColumn="0" w:noHBand="0" w:noVBand="0"/>
      </w:tblPr>
      <w:tblGrid>
        <w:gridCol w:w="2382"/>
        <w:gridCol w:w="7142"/>
        <w:gridCol w:w="2383"/>
      </w:tblGrid>
      <w:tr w:rsidR="00AE6286">
        <w:tc>
          <w:tcPr>
            <w:tcW w:w="2382" w:type="dxa"/>
          </w:tcPr>
          <w:p w:rsidR="00AE6286" w:rsidRDefault="00AE6286">
            <w:pPr>
              <w:keepNext/>
              <w:keepLines/>
              <w:widowControl w:val="0"/>
              <w:spacing w:after="0" w:line="240" w:lineRule="auto"/>
              <w:rPr>
                <w:color w:val="000000"/>
                <w:sz w:val="26"/>
                <w:szCs w:val="26"/>
                <w:shd w:val="clear" w:color="auto" w:fill="FFFFFF"/>
              </w:rPr>
            </w:pPr>
          </w:p>
        </w:tc>
        <w:tc>
          <w:tcPr>
            <w:tcW w:w="7142" w:type="dxa"/>
          </w:tcPr>
          <w:p w:rsidR="00AE6286" w:rsidRDefault="00B815D5">
            <w:pPr>
              <w:pStyle w:val="ConsPlusTitle"/>
              <w:jc w:val="center"/>
              <w:rPr>
                <w:rFonts w:ascii="Times New Roman" w:hAnsi="Times New Roman"/>
                <w:sz w:val="26"/>
                <w:szCs w:val="26"/>
                <w:shd w:val="clear" w:color="auto" w:fill="FFFFFF"/>
              </w:rPr>
            </w:pPr>
            <w:proofErr w:type="gramStart"/>
            <w:r>
              <w:rPr>
                <w:rFonts w:ascii="Times New Roman" w:hAnsi="Times New Roman" w:cs="Times New Roman"/>
                <w:sz w:val="26"/>
                <w:szCs w:val="26"/>
                <w:shd w:val="clear" w:color="auto" w:fill="FFFFFF"/>
              </w:rPr>
              <w:t>О ВНЕСЕНИИ ИЗМЕНЕНИЙ В ПОРЯДОК ПРЕДОСТАВЛЕНИЯ СУБСИДИИ ИЗ БЮДЖЕТА ВЕЛИКОГО НОВГОРОДА НА ВОЗМЕЩЕНИЕ НЕДОПОЛУЧЕННЫХ ДОХОДОВ ТРАНСПОРТНЫМ ОРГАНИЗАЦИЯМ В СВЯЗИ С ПРЕДОСТАВЛЕНИЕМ ПРАВА ПРОЕЗДА ОТДЕЛЬНЫМ КАТЕГОРИЯМ ГРАЖДАН, ИМЕЮЩИМ ПРАВО НА БЕСПЛАТНЫЙ ПРОЕЗД ИЛИ НА ПРИОБРЕТЕНИЕ ЛЬГОТНОГО ПРОЕЗДНОГО БИЛЕТА, И ПОРЯДКА РЕАЛИЗАЦИИ ЛЬГОТНЫХ ПРОЕЗДНЫХ БИЛЕТОВ, ДЕЙСТВУЮЩИХ НА ГОРОДСКИХ МАРШРУТАХ РЕГУЛЯРНЫХ ПЕРЕВОЗОК С ПОСАДКОЙ И ВЫСАДКОЙ ПАССАЖИРОВ ТОЛЬКО В УСТАНОВЛЕННЫХ ОСТАНОВОЧНЫХ ПУНКТАХ В</w:t>
            </w:r>
            <w:proofErr w:type="gramEnd"/>
            <w:r>
              <w:rPr>
                <w:rFonts w:ascii="Times New Roman" w:hAnsi="Times New Roman" w:cs="Times New Roman"/>
                <w:sz w:val="26"/>
                <w:szCs w:val="26"/>
                <w:shd w:val="clear" w:color="auto" w:fill="FFFFFF"/>
              </w:rPr>
              <w:t xml:space="preserve"> ВЕЛИКОМ </w:t>
            </w:r>
            <w:proofErr w:type="gramStart"/>
            <w:r>
              <w:rPr>
                <w:rFonts w:ascii="Times New Roman" w:hAnsi="Times New Roman" w:cs="Times New Roman"/>
                <w:sz w:val="26"/>
                <w:szCs w:val="26"/>
                <w:shd w:val="clear" w:color="auto" w:fill="FFFFFF"/>
              </w:rPr>
              <w:t>НОВГОРОДЕ</w:t>
            </w:r>
            <w:proofErr w:type="gramEnd"/>
          </w:p>
          <w:p w:rsidR="00AE6286" w:rsidRDefault="00AE6286">
            <w:pPr>
              <w:keepNext/>
              <w:keepLines/>
              <w:widowControl w:val="0"/>
              <w:spacing w:after="120" w:line="240" w:lineRule="auto"/>
              <w:ind w:left="23"/>
              <w:jc w:val="center"/>
              <w:rPr>
                <w:b/>
                <w:bCs/>
                <w:color w:val="000000"/>
                <w:sz w:val="26"/>
                <w:szCs w:val="26"/>
                <w:shd w:val="clear" w:color="auto" w:fill="FFFFFF"/>
              </w:rPr>
            </w:pPr>
          </w:p>
        </w:tc>
        <w:tc>
          <w:tcPr>
            <w:tcW w:w="2383" w:type="dxa"/>
          </w:tcPr>
          <w:p w:rsidR="00AE6286" w:rsidRDefault="00AE6286">
            <w:pPr>
              <w:keepNext/>
              <w:keepLines/>
              <w:widowControl w:val="0"/>
              <w:spacing w:after="0" w:line="240" w:lineRule="auto"/>
              <w:rPr>
                <w:b/>
                <w:bCs/>
                <w:color w:val="000000"/>
                <w:sz w:val="26"/>
                <w:szCs w:val="26"/>
                <w:shd w:val="clear" w:color="auto" w:fill="FFFFFF"/>
              </w:rPr>
            </w:pPr>
          </w:p>
        </w:tc>
      </w:tr>
    </w:tbl>
    <w:p w:rsidR="00AE6286" w:rsidRDefault="00AE6286">
      <w:pPr>
        <w:widowControl w:val="0"/>
        <w:spacing w:after="0" w:line="360" w:lineRule="auto"/>
        <w:ind w:left="261" w:firstLine="709"/>
        <w:jc w:val="center"/>
        <w:rPr>
          <w:b/>
          <w:bCs/>
          <w:color w:val="000000"/>
          <w:sz w:val="26"/>
          <w:szCs w:val="26"/>
          <w:shd w:val="clear" w:color="auto" w:fill="FFFFFF"/>
        </w:rPr>
      </w:pPr>
    </w:p>
    <w:p w:rsidR="00AE6286" w:rsidRDefault="00B815D5" w:rsidP="00CF69F5">
      <w:pPr>
        <w:widowControl w:val="0"/>
        <w:tabs>
          <w:tab w:val="left" w:pos="990"/>
        </w:tabs>
        <w:spacing w:after="0" w:line="240" w:lineRule="auto"/>
        <w:ind w:firstLine="709"/>
        <w:jc w:val="both"/>
        <w:rPr>
          <w:shd w:val="clear" w:color="auto" w:fill="FFFFFF"/>
        </w:rPr>
      </w:pPr>
      <w:proofErr w:type="gramStart"/>
      <w:r>
        <w:rPr>
          <w:color w:val="000000"/>
          <w:sz w:val="26"/>
          <w:szCs w:val="26"/>
          <w:shd w:val="clear" w:color="auto" w:fill="FFFFFF"/>
        </w:rPr>
        <w:t>В соответствии со статьей 78 Бюджетного кодекса Российской Федерации, Федеральным законом от 6 октября 2003 г. N 131-ФЗ "Об общих принципах организации местного самоуправления в Российской Федерации", Федеральным законом от 13.07.2015 N 220-ФЗ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w:t>
      </w:r>
      <w:r w:rsidR="00385F84">
        <w:rPr>
          <w:color w:val="000000"/>
          <w:sz w:val="26"/>
          <w:szCs w:val="26"/>
          <w:shd w:val="clear" w:color="auto" w:fill="FFFFFF"/>
        </w:rPr>
        <w:t>ые акты Российской Федерации</w:t>
      </w:r>
      <w:proofErr w:type="gramEnd"/>
      <w:r w:rsidR="00385F84">
        <w:rPr>
          <w:color w:val="000000"/>
          <w:sz w:val="26"/>
          <w:szCs w:val="26"/>
          <w:shd w:val="clear" w:color="auto" w:fill="FFFFFF"/>
        </w:rPr>
        <w:t xml:space="preserve">", </w:t>
      </w:r>
      <w:proofErr w:type="gramStart"/>
      <w:r w:rsidR="00385F84">
        <w:rPr>
          <w:color w:val="000000"/>
          <w:sz w:val="26"/>
          <w:szCs w:val="26"/>
          <w:shd w:val="clear" w:color="auto" w:fill="FFFFFF"/>
        </w:rPr>
        <w:t>п</w:t>
      </w:r>
      <w:r>
        <w:rPr>
          <w:color w:val="000000"/>
          <w:sz w:val="26"/>
          <w:szCs w:val="26"/>
          <w:shd w:val="clear" w:color="auto" w:fill="FFFFFF"/>
        </w:rPr>
        <w:t xml:space="preserve">остановлением Правительства Российской Федерации от 25 октября 2023 г. N 1782 "Об утверждении общих требований к нормативным правовым актам, муниципальным правовым актам, регулирующим предоставление из бюджетов субъектов Российской Федерации, местных бюджетов субсидий, в том числе грантов в форме субсидий, юридическим лицам, индивидуальным предпринимателям, а также физическим лицам - производителям товаров, работ, услуг и проведение отборов </w:t>
      </w:r>
      <w:r>
        <w:rPr>
          <w:color w:val="000000"/>
          <w:sz w:val="26"/>
          <w:szCs w:val="26"/>
          <w:shd w:val="clear" w:color="auto" w:fill="FFFFFF"/>
        </w:rPr>
        <w:lastRenderedPageBreak/>
        <w:t>получателей указанных субсидий, в том числе</w:t>
      </w:r>
      <w:proofErr w:type="gramEnd"/>
      <w:r>
        <w:rPr>
          <w:color w:val="000000"/>
          <w:sz w:val="26"/>
          <w:szCs w:val="26"/>
          <w:shd w:val="clear" w:color="auto" w:fill="FFFFFF"/>
        </w:rPr>
        <w:t xml:space="preserve"> грантов в форме субсидий", решением Думы Великого Новгорода от 26 декабря 2023 г. № 67 «О дополнительных мерах социальной поддержки обучающихся общеобразовательный организаций, профессиональных образовательный организаций, образовательных организаций высшего образования»</w:t>
      </w:r>
      <w:r w:rsidR="00482A16">
        <w:rPr>
          <w:color w:val="000000"/>
          <w:sz w:val="26"/>
          <w:szCs w:val="26"/>
          <w:shd w:val="clear" w:color="auto" w:fill="FFFFFF"/>
        </w:rPr>
        <w:t xml:space="preserve">, </w:t>
      </w:r>
      <w:r>
        <w:rPr>
          <w:color w:val="000000"/>
          <w:sz w:val="26"/>
          <w:szCs w:val="26"/>
          <w:shd w:val="clear" w:color="auto" w:fill="FFFFFF"/>
        </w:rPr>
        <w:t xml:space="preserve">Администрация Великого Новгорода </w:t>
      </w:r>
      <w:r>
        <w:rPr>
          <w:b/>
          <w:color w:val="000000"/>
          <w:sz w:val="26"/>
          <w:szCs w:val="26"/>
          <w:shd w:val="clear" w:color="auto" w:fill="FFFFFF"/>
        </w:rPr>
        <w:t>постановляет</w:t>
      </w:r>
      <w:r>
        <w:rPr>
          <w:color w:val="000000"/>
          <w:sz w:val="26"/>
          <w:szCs w:val="26"/>
          <w:shd w:val="clear" w:color="auto" w:fill="FFFFFF"/>
        </w:rPr>
        <w:t>:</w:t>
      </w:r>
    </w:p>
    <w:p w:rsidR="00AE6286" w:rsidRPr="00BB3F28" w:rsidRDefault="00B815D5" w:rsidP="00BB3F28">
      <w:pPr>
        <w:widowControl w:val="0"/>
        <w:tabs>
          <w:tab w:val="left" w:pos="990"/>
        </w:tabs>
        <w:spacing w:after="0" w:line="240" w:lineRule="auto"/>
        <w:ind w:firstLine="709"/>
        <w:jc w:val="both"/>
        <w:rPr>
          <w:color w:val="000000"/>
          <w:sz w:val="26"/>
          <w:szCs w:val="26"/>
        </w:rPr>
      </w:pPr>
      <w:r>
        <w:rPr>
          <w:color w:val="000000"/>
          <w:sz w:val="26"/>
          <w:szCs w:val="26"/>
          <w:shd w:val="clear" w:color="auto" w:fill="FFFFFF"/>
        </w:rPr>
        <w:t xml:space="preserve">1. </w:t>
      </w:r>
      <w:proofErr w:type="gramStart"/>
      <w:r>
        <w:rPr>
          <w:color w:val="000000"/>
          <w:sz w:val="26"/>
          <w:szCs w:val="26"/>
          <w:shd w:val="clear" w:color="auto" w:fill="FFFFFF"/>
        </w:rPr>
        <w:t xml:space="preserve">Порядок предоставления субсидии из бюджета Великого Новгорода на возмещение недополученных доходов транспортным организациям в связи с предоставлением права проезда отдельным категориям граждан, имеющим право на бесплатный проезд или на приобретение льготного проездного билета </w:t>
      </w:r>
      <w:r w:rsidR="00482A16">
        <w:rPr>
          <w:color w:val="000000"/>
          <w:sz w:val="26"/>
          <w:szCs w:val="26"/>
          <w:shd w:val="clear" w:color="auto" w:fill="FFFFFF"/>
        </w:rPr>
        <w:t xml:space="preserve"> утвержденный </w:t>
      </w:r>
      <w:r w:rsidR="00385F84">
        <w:rPr>
          <w:color w:val="000000"/>
          <w:sz w:val="26"/>
          <w:szCs w:val="26"/>
        </w:rPr>
        <w:t>п</w:t>
      </w:r>
      <w:r w:rsidR="00482A16" w:rsidRPr="00F15238">
        <w:rPr>
          <w:color w:val="000000"/>
          <w:sz w:val="26"/>
          <w:szCs w:val="26"/>
        </w:rPr>
        <w:t>остановление</w:t>
      </w:r>
      <w:r w:rsidR="00482A16">
        <w:rPr>
          <w:color w:val="000000"/>
          <w:sz w:val="26"/>
          <w:szCs w:val="26"/>
        </w:rPr>
        <w:t>м</w:t>
      </w:r>
      <w:r w:rsidR="00482A16" w:rsidRPr="00F15238">
        <w:rPr>
          <w:color w:val="000000"/>
          <w:sz w:val="26"/>
          <w:szCs w:val="26"/>
        </w:rPr>
        <w:t xml:space="preserve"> Ад</w:t>
      </w:r>
      <w:r w:rsidR="00482A16">
        <w:rPr>
          <w:color w:val="000000"/>
          <w:sz w:val="26"/>
          <w:szCs w:val="26"/>
        </w:rPr>
        <w:t xml:space="preserve">министрации Великого Новгорода </w:t>
      </w:r>
      <w:r w:rsidR="00482A16" w:rsidRPr="00F15238">
        <w:rPr>
          <w:color w:val="000000"/>
          <w:sz w:val="26"/>
          <w:szCs w:val="26"/>
        </w:rPr>
        <w:t>от</w:t>
      </w:r>
      <w:r w:rsidR="00482A16">
        <w:rPr>
          <w:color w:val="000000"/>
          <w:sz w:val="26"/>
          <w:szCs w:val="26"/>
        </w:rPr>
        <w:t xml:space="preserve"> </w:t>
      </w:r>
      <w:r w:rsidR="00482A16" w:rsidRPr="00F15238">
        <w:rPr>
          <w:color w:val="000000"/>
          <w:sz w:val="26"/>
          <w:szCs w:val="26"/>
        </w:rPr>
        <w:t>17.02.2015 № 667 "</w:t>
      </w:r>
      <w:r w:rsidR="00482A16">
        <w:rPr>
          <w:bCs/>
          <w:color w:val="000000"/>
          <w:sz w:val="26"/>
          <w:szCs w:val="26"/>
        </w:rPr>
        <w:t>Об утверждении Порядка пре</w:t>
      </w:r>
      <w:r w:rsidR="00482A16" w:rsidRPr="00F15238">
        <w:rPr>
          <w:bCs/>
          <w:color w:val="000000"/>
          <w:sz w:val="26"/>
          <w:szCs w:val="26"/>
        </w:rPr>
        <w:t>доставления субсидии из бюджета В</w:t>
      </w:r>
      <w:r w:rsidR="00482A16">
        <w:rPr>
          <w:bCs/>
          <w:color w:val="000000"/>
          <w:sz w:val="26"/>
          <w:szCs w:val="26"/>
        </w:rPr>
        <w:t>еликого Новгорода на возмеще</w:t>
      </w:r>
      <w:r w:rsidR="00482A16" w:rsidRPr="00F15238">
        <w:rPr>
          <w:bCs/>
          <w:color w:val="000000"/>
          <w:sz w:val="26"/>
          <w:szCs w:val="26"/>
        </w:rPr>
        <w:t>ние недополученных доходов транспортным организациям в связи с предоставлением</w:t>
      </w:r>
      <w:proofErr w:type="gramEnd"/>
      <w:r w:rsidR="00482A16" w:rsidRPr="00F15238">
        <w:rPr>
          <w:bCs/>
          <w:color w:val="000000"/>
          <w:sz w:val="26"/>
          <w:szCs w:val="26"/>
        </w:rPr>
        <w:t xml:space="preserve"> </w:t>
      </w:r>
      <w:proofErr w:type="gramStart"/>
      <w:r w:rsidR="00482A16" w:rsidRPr="00F15238">
        <w:rPr>
          <w:bCs/>
          <w:color w:val="000000"/>
          <w:sz w:val="26"/>
          <w:szCs w:val="26"/>
        </w:rPr>
        <w:t>права проезда отдельным категория</w:t>
      </w:r>
      <w:r w:rsidR="00482A16">
        <w:rPr>
          <w:bCs/>
          <w:color w:val="000000"/>
          <w:sz w:val="26"/>
          <w:szCs w:val="26"/>
        </w:rPr>
        <w:t>м граждан, имеющим право на бесплатный проезд или на при</w:t>
      </w:r>
      <w:r w:rsidR="00482A16" w:rsidRPr="00F15238">
        <w:rPr>
          <w:bCs/>
          <w:color w:val="000000"/>
          <w:sz w:val="26"/>
          <w:szCs w:val="26"/>
        </w:rPr>
        <w:t>обретение льготного проездного билета, и Порядка реализации льготных проездных билетов</w:t>
      </w:r>
      <w:r w:rsidR="00482A16">
        <w:rPr>
          <w:bCs/>
          <w:color w:val="000000"/>
          <w:sz w:val="26"/>
          <w:szCs w:val="26"/>
        </w:rPr>
        <w:t>, действующих на городских марш</w:t>
      </w:r>
      <w:r w:rsidR="00482A16" w:rsidRPr="00F15238">
        <w:rPr>
          <w:bCs/>
          <w:color w:val="000000"/>
          <w:sz w:val="26"/>
          <w:szCs w:val="26"/>
        </w:rPr>
        <w:t>рутах регулярных перевозок с посадкой и высадкой пассажиро</w:t>
      </w:r>
      <w:r w:rsidR="00482A16">
        <w:rPr>
          <w:bCs/>
          <w:color w:val="000000"/>
          <w:sz w:val="26"/>
          <w:szCs w:val="26"/>
        </w:rPr>
        <w:t>в только в установленных остано</w:t>
      </w:r>
      <w:r w:rsidR="00482A16" w:rsidRPr="00F15238">
        <w:rPr>
          <w:bCs/>
          <w:color w:val="000000"/>
          <w:sz w:val="26"/>
          <w:szCs w:val="26"/>
        </w:rPr>
        <w:t>вочных пунктах в Великом Новгороде</w:t>
      </w:r>
      <w:r w:rsidR="00482A16" w:rsidRPr="00F15238">
        <w:rPr>
          <w:b/>
          <w:bCs/>
          <w:color w:val="000000"/>
          <w:sz w:val="26"/>
          <w:szCs w:val="26"/>
        </w:rPr>
        <w:t xml:space="preserve"> </w:t>
      </w:r>
      <w:r w:rsidR="00482A16">
        <w:rPr>
          <w:color w:val="000000"/>
          <w:sz w:val="26"/>
          <w:szCs w:val="26"/>
        </w:rPr>
        <w:t>" (</w:t>
      </w:r>
      <w:r w:rsidR="00BB3F28" w:rsidRPr="00BB3F28">
        <w:rPr>
          <w:color w:val="000000"/>
          <w:sz w:val="26"/>
          <w:szCs w:val="26"/>
        </w:rPr>
        <w:t>в ред. постановлений А</w:t>
      </w:r>
      <w:r w:rsidR="00BB3F28">
        <w:rPr>
          <w:color w:val="000000"/>
          <w:sz w:val="26"/>
          <w:szCs w:val="26"/>
        </w:rPr>
        <w:t xml:space="preserve">дминистрации Великого Новгорода </w:t>
      </w:r>
      <w:r w:rsidR="00BB3F28" w:rsidRPr="00BB3F28">
        <w:rPr>
          <w:color w:val="000000"/>
          <w:sz w:val="26"/>
          <w:szCs w:val="26"/>
        </w:rPr>
        <w:t>от 31.03.2015 N 1328 (ред. 10.</w:t>
      </w:r>
      <w:r w:rsidR="00BB3F28">
        <w:rPr>
          <w:color w:val="000000"/>
          <w:sz w:val="26"/>
          <w:szCs w:val="26"/>
        </w:rPr>
        <w:t xml:space="preserve">07.2015), от 10.07.2015 N 2864, </w:t>
      </w:r>
      <w:r w:rsidR="00BB3F28" w:rsidRPr="00BB3F28">
        <w:rPr>
          <w:color w:val="000000"/>
          <w:sz w:val="26"/>
          <w:szCs w:val="26"/>
        </w:rPr>
        <w:t>от 26.10.2015 N</w:t>
      </w:r>
      <w:proofErr w:type="gramEnd"/>
      <w:r w:rsidR="00BB3F28" w:rsidRPr="00BB3F28">
        <w:rPr>
          <w:color w:val="000000"/>
          <w:sz w:val="26"/>
          <w:szCs w:val="26"/>
        </w:rPr>
        <w:t xml:space="preserve"> </w:t>
      </w:r>
      <w:proofErr w:type="gramStart"/>
      <w:r w:rsidR="00BB3F28" w:rsidRPr="00BB3F28">
        <w:rPr>
          <w:color w:val="000000"/>
          <w:sz w:val="26"/>
          <w:szCs w:val="26"/>
        </w:rPr>
        <w:t>4534, от 09.03.201</w:t>
      </w:r>
      <w:r w:rsidR="00BB3F28">
        <w:rPr>
          <w:color w:val="000000"/>
          <w:sz w:val="26"/>
          <w:szCs w:val="26"/>
        </w:rPr>
        <w:t xml:space="preserve">6 N 1007, от 15.05.2017 N 1936, </w:t>
      </w:r>
      <w:r w:rsidR="00BB3F28" w:rsidRPr="00BB3F28">
        <w:rPr>
          <w:color w:val="000000"/>
          <w:sz w:val="26"/>
          <w:szCs w:val="26"/>
        </w:rPr>
        <w:t>от 03.04.2018 N 1446, от 26.03.201</w:t>
      </w:r>
      <w:r w:rsidR="00BB3F28">
        <w:rPr>
          <w:color w:val="000000"/>
          <w:sz w:val="26"/>
          <w:szCs w:val="26"/>
        </w:rPr>
        <w:t xml:space="preserve">9 N 1121, от 27.12.2019 N 5513, </w:t>
      </w:r>
      <w:r w:rsidR="00BB3F28" w:rsidRPr="00BB3F28">
        <w:rPr>
          <w:color w:val="000000"/>
          <w:sz w:val="26"/>
          <w:szCs w:val="26"/>
        </w:rPr>
        <w:t>от 27.07.2020 N 2707, от 12.12.20</w:t>
      </w:r>
      <w:r w:rsidR="00BB3F28">
        <w:rPr>
          <w:color w:val="000000"/>
          <w:sz w:val="26"/>
          <w:szCs w:val="26"/>
        </w:rPr>
        <w:t xml:space="preserve">22 N 6028, от 28.02.2023 N 886, </w:t>
      </w:r>
      <w:r w:rsidR="00BB3F28" w:rsidRPr="00BB3F28">
        <w:rPr>
          <w:color w:val="000000"/>
          <w:sz w:val="26"/>
          <w:szCs w:val="26"/>
        </w:rPr>
        <w:t>от 14.05.2024 N 1995)</w:t>
      </w:r>
      <w:r w:rsidR="00BB3F28">
        <w:rPr>
          <w:color w:val="000000"/>
          <w:sz w:val="26"/>
          <w:szCs w:val="26"/>
        </w:rPr>
        <w:t xml:space="preserve"> </w:t>
      </w:r>
      <w:r>
        <w:rPr>
          <w:color w:val="000000"/>
          <w:sz w:val="26"/>
          <w:szCs w:val="26"/>
          <w:shd w:val="clear" w:color="auto" w:fill="FFFFFF"/>
        </w:rPr>
        <w:t>изложить в прилагаемой редакции.</w:t>
      </w:r>
      <w:proofErr w:type="gramEnd"/>
    </w:p>
    <w:p w:rsidR="00AE6286" w:rsidRDefault="00B815D5" w:rsidP="00CF69F5">
      <w:pPr>
        <w:widowControl w:val="0"/>
        <w:tabs>
          <w:tab w:val="left" w:pos="990"/>
        </w:tabs>
        <w:spacing w:after="0" w:line="240" w:lineRule="auto"/>
        <w:ind w:firstLine="709"/>
        <w:jc w:val="both"/>
        <w:rPr>
          <w:shd w:val="clear" w:color="auto" w:fill="FFFFFF"/>
        </w:rPr>
      </w:pPr>
      <w:r>
        <w:rPr>
          <w:color w:val="000000"/>
          <w:sz w:val="26"/>
          <w:szCs w:val="26"/>
          <w:shd w:val="clear" w:color="auto" w:fill="FFFFFF"/>
        </w:rPr>
        <w:t>2. Опубликовать настоящее постановление в газете "Новгород", официальном сетевом издании "Интернет-газета "Новгород" и разместить на официальных сайтах Администрации Великого Новгорода.</w:t>
      </w:r>
    </w:p>
    <w:p w:rsidR="00AE6286" w:rsidRDefault="00AE6286">
      <w:pPr>
        <w:widowControl w:val="0"/>
        <w:tabs>
          <w:tab w:val="left" w:pos="990"/>
        </w:tabs>
        <w:spacing w:after="0" w:line="360" w:lineRule="auto"/>
        <w:jc w:val="both"/>
        <w:rPr>
          <w:b/>
          <w:color w:val="000000"/>
          <w:sz w:val="26"/>
          <w:szCs w:val="26"/>
          <w:shd w:val="clear" w:color="auto" w:fill="FFFFFF"/>
        </w:rPr>
      </w:pPr>
    </w:p>
    <w:p w:rsidR="00AE6286" w:rsidRDefault="00B815D5">
      <w:pPr>
        <w:widowControl w:val="0"/>
        <w:tabs>
          <w:tab w:val="left" w:pos="990"/>
        </w:tabs>
        <w:spacing w:after="0" w:line="360" w:lineRule="auto"/>
        <w:jc w:val="both"/>
        <w:rPr>
          <w:shd w:val="clear" w:color="auto" w:fill="FFFFFF"/>
        </w:rPr>
      </w:pPr>
      <w:r>
        <w:rPr>
          <w:b/>
          <w:color w:val="000000"/>
          <w:sz w:val="26"/>
          <w:szCs w:val="26"/>
          <w:shd w:val="clear" w:color="auto" w:fill="FFFFFF"/>
        </w:rPr>
        <w:t>Проект подготовил и завизировал:</w:t>
      </w:r>
    </w:p>
    <w:p w:rsidR="00AE6286" w:rsidRDefault="00AE6286">
      <w:pPr>
        <w:widowControl w:val="0"/>
        <w:tabs>
          <w:tab w:val="left" w:pos="990"/>
        </w:tabs>
        <w:spacing w:after="0" w:line="360" w:lineRule="auto"/>
        <w:jc w:val="both"/>
        <w:rPr>
          <w:b/>
          <w:color w:val="000000"/>
          <w:sz w:val="26"/>
          <w:szCs w:val="26"/>
          <w:shd w:val="clear" w:color="auto" w:fill="FFFFFF"/>
        </w:rPr>
      </w:pPr>
    </w:p>
    <w:p w:rsidR="00AE6286" w:rsidRDefault="00B815D5">
      <w:pPr>
        <w:widowControl w:val="0"/>
        <w:tabs>
          <w:tab w:val="left" w:pos="990"/>
        </w:tabs>
        <w:spacing w:after="0" w:line="240" w:lineRule="auto"/>
        <w:contextualSpacing/>
        <w:jc w:val="both"/>
        <w:rPr>
          <w:shd w:val="clear" w:color="auto" w:fill="FFFFFF"/>
        </w:rPr>
      </w:pPr>
      <w:r>
        <w:rPr>
          <w:b/>
          <w:color w:val="000000"/>
          <w:sz w:val="26"/>
          <w:szCs w:val="26"/>
          <w:shd w:val="clear" w:color="auto" w:fill="FFFFFF"/>
        </w:rPr>
        <w:t>Председатель комитета по управлению</w:t>
      </w:r>
    </w:p>
    <w:p w:rsidR="00AE6286" w:rsidRDefault="00B815D5">
      <w:pPr>
        <w:widowControl w:val="0"/>
        <w:tabs>
          <w:tab w:val="left" w:pos="990"/>
        </w:tabs>
        <w:spacing w:after="0" w:line="240" w:lineRule="auto"/>
        <w:contextualSpacing/>
        <w:jc w:val="both"/>
        <w:rPr>
          <w:shd w:val="clear" w:color="auto" w:fill="FFFFFF"/>
        </w:rPr>
      </w:pPr>
      <w:r>
        <w:rPr>
          <w:b/>
          <w:color w:val="000000"/>
          <w:sz w:val="26"/>
          <w:szCs w:val="26"/>
          <w:shd w:val="clear" w:color="auto" w:fill="FFFFFF"/>
        </w:rPr>
        <w:t>городским и дорожным хозяйством</w:t>
      </w:r>
    </w:p>
    <w:p w:rsidR="00AE6286" w:rsidRDefault="00B815D5">
      <w:pPr>
        <w:widowControl w:val="0"/>
        <w:tabs>
          <w:tab w:val="left" w:pos="990"/>
        </w:tabs>
        <w:spacing w:after="0" w:line="240" w:lineRule="auto"/>
        <w:contextualSpacing/>
        <w:jc w:val="both"/>
        <w:rPr>
          <w:shd w:val="clear" w:color="auto" w:fill="FFFFFF"/>
        </w:rPr>
      </w:pPr>
      <w:r>
        <w:rPr>
          <w:b/>
          <w:color w:val="000000"/>
          <w:sz w:val="26"/>
          <w:szCs w:val="26"/>
          <w:shd w:val="clear" w:color="auto" w:fill="FFFFFF"/>
        </w:rPr>
        <w:t>Администрации Великого Новгорода</w:t>
      </w:r>
      <w:r>
        <w:rPr>
          <w:b/>
          <w:color w:val="000000"/>
          <w:sz w:val="26"/>
          <w:szCs w:val="26"/>
          <w:shd w:val="clear" w:color="auto" w:fill="FFFFFF"/>
        </w:rPr>
        <w:tab/>
        <w:t xml:space="preserve">                                        А. А. </w:t>
      </w:r>
      <w:proofErr w:type="spellStart"/>
      <w:r>
        <w:rPr>
          <w:b/>
          <w:color w:val="000000"/>
          <w:sz w:val="26"/>
          <w:szCs w:val="26"/>
          <w:shd w:val="clear" w:color="auto" w:fill="FFFFFF"/>
        </w:rPr>
        <w:t>Тейдер</w:t>
      </w:r>
      <w:proofErr w:type="spellEnd"/>
    </w:p>
    <w:p w:rsidR="00AE6286" w:rsidRDefault="00AE6286">
      <w:pPr>
        <w:widowControl w:val="0"/>
        <w:tabs>
          <w:tab w:val="left" w:pos="990"/>
        </w:tabs>
        <w:spacing w:after="0" w:line="360" w:lineRule="auto"/>
        <w:ind w:firstLine="709"/>
        <w:jc w:val="both"/>
        <w:rPr>
          <w:color w:val="000000"/>
          <w:sz w:val="26"/>
          <w:szCs w:val="26"/>
          <w:shd w:val="clear" w:color="auto" w:fill="FFFFFF"/>
        </w:rPr>
      </w:pPr>
    </w:p>
    <w:p w:rsidR="00AE6286" w:rsidRDefault="00AE6286">
      <w:pPr>
        <w:widowControl w:val="0"/>
        <w:tabs>
          <w:tab w:val="left" w:pos="990"/>
        </w:tabs>
        <w:spacing w:after="0" w:line="360" w:lineRule="auto"/>
        <w:ind w:firstLine="709"/>
        <w:jc w:val="both"/>
        <w:rPr>
          <w:color w:val="000000"/>
          <w:sz w:val="26"/>
          <w:szCs w:val="26"/>
          <w:shd w:val="clear" w:color="auto" w:fill="FFFFFF"/>
        </w:rPr>
      </w:pPr>
    </w:p>
    <w:p w:rsidR="00AE6286" w:rsidRDefault="00AE6286">
      <w:pPr>
        <w:widowControl w:val="0"/>
        <w:tabs>
          <w:tab w:val="left" w:pos="990"/>
        </w:tabs>
        <w:spacing w:after="0" w:line="360" w:lineRule="auto"/>
        <w:ind w:firstLine="709"/>
        <w:jc w:val="both"/>
        <w:rPr>
          <w:color w:val="000000"/>
          <w:sz w:val="26"/>
          <w:szCs w:val="26"/>
          <w:shd w:val="clear" w:color="auto" w:fill="FFFFFF"/>
        </w:rPr>
      </w:pP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ab/>
      </w:r>
    </w:p>
    <w:p w:rsidR="00AE6286" w:rsidRDefault="00B815D5">
      <w:pPr>
        <w:spacing w:after="0" w:line="360" w:lineRule="auto"/>
        <w:rPr>
          <w:color w:val="000000"/>
          <w:sz w:val="26"/>
          <w:szCs w:val="26"/>
          <w:shd w:val="clear" w:color="auto" w:fill="FFFFFF"/>
        </w:rPr>
      </w:pPr>
      <w:r>
        <w:br w:type="page"/>
      </w:r>
    </w:p>
    <w:p w:rsidR="00AE6286" w:rsidRDefault="00B815D5">
      <w:pPr>
        <w:widowControl w:val="0"/>
        <w:tabs>
          <w:tab w:val="left" w:pos="990"/>
        </w:tabs>
        <w:spacing w:after="0" w:line="240" w:lineRule="auto"/>
        <w:ind w:firstLine="709"/>
        <w:jc w:val="right"/>
        <w:rPr>
          <w:shd w:val="clear" w:color="auto" w:fill="FFFFFF"/>
        </w:rPr>
      </w:pPr>
      <w:r>
        <w:rPr>
          <w:color w:val="000000"/>
          <w:sz w:val="26"/>
          <w:szCs w:val="26"/>
          <w:shd w:val="clear" w:color="auto" w:fill="FFFFFF"/>
        </w:rPr>
        <w:lastRenderedPageBreak/>
        <w:t>УТВЕРЖДЕНО</w:t>
      </w:r>
    </w:p>
    <w:p w:rsidR="00AE6286" w:rsidRDefault="00B815D5">
      <w:pPr>
        <w:widowControl w:val="0"/>
        <w:tabs>
          <w:tab w:val="left" w:pos="990"/>
        </w:tabs>
        <w:spacing w:after="0" w:line="240" w:lineRule="auto"/>
        <w:ind w:firstLine="709"/>
        <w:jc w:val="right"/>
        <w:rPr>
          <w:shd w:val="clear" w:color="auto" w:fill="FFFFFF"/>
        </w:rPr>
      </w:pPr>
      <w:r>
        <w:rPr>
          <w:color w:val="000000"/>
          <w:sz w:val="26"/>
          <w:szCs w:val="26"/>
          <w:shd w:val="clear" w:color="auto" w:fill="FFFFFF"/>
        </w:rPr>
        <w:t>постановлением Администрации</w:t>
      </w:r>
    </w:p>
    <w:p w:rsidR="00AE6286" w:rsidRDefault="00B815D5">
      <w:pPr>
        <w:widowControl w:val="0"/>
        <w:tabs>
          <w:tab w:val="left" w:pos="990"/>
        </w:tabs>
        <w:spacing w:after="0" w:line="240" w:lineRule="auto"/>
        <w:ind w:firstLine="709"/>
        <w:jc w:val="right"/>
        <w:rPr>
          <w:shd w:val="clear" w:color="auto" w:fill="FFFFFF"/>
        </w:rPr>
      </w:pPr>
      <w:r>
        <w:rPr>
          <w:color w:val="000000"/>
          <w:sz w:val="26"/>
          <w:szCs w:val="26"/>
          <w:shd w:val="clear" w:color="auto" w:fill="FFFFFF"/>
        </w:rPr>
        <w:t>Великого Новгорода</w:t>
      </w:r>
    </w:p>
    <w:p w:rsidR="00AE6286" w:rsidRDefault="00B815D5">
      <w:pPr>
        <w:widowControl w:val="0"/>
        <w:tabs>
          <w:tab w:val="left" w:pos="990"/>
        </w:tabs>
        <w:spacing w:after="0" w:line="240" w:lineRule="auto"/>
        <w:ind w:firstLine="709"/>
        <w:jc w:val="right"/>
        <w:rPr>
          <w:shd w:val="clear" w:color="auto" w:fill="FFFFFF"/>
        </w:rPr>
      </w:pPr>
      <w:r>
        <w:rPr>
          <w:color w:val="000000"/>
          <w:sz w:val="26"/>
          <w:szCs w:val="26"/>
          <w:shd w:val="clear" w:color="auto" w:fill="FFFFFF"/>
        </w:rPr>
        <w:t xml:space="preserve">от  № </w:t>
      </w:r>
    </w:p>
    <w:p w:rsidR="00AE6286" w:rsidRDefault="00AE6286">
      <w:pPr>
        <w:widowControl w:val="0"/>
        <w:tabs>
          <w:tab w:val="left" w:pos="990"/>
        </w:tabs>
        <w:spacing w:after="0" w:line="240" w:lineRule="auto"/>
        <w:ind w:firstLine="709"/>
        <w:jc w:val="right"/>
        <w:rPr>
          <w:color w:val="000000"/>
          <w:sz w:val="26"/>
          <w:szCs w:val="26"/>
          <w:shd w:val="clear" w:color="auto" w:fill="FFFFFF"/>
        </w:rPr>
      </w:pPr>
    </w:p>
    <w:p w:rsidR="00AE6286" w:rsidRDefault="00AE6286">
      <w:pPr>
        <w:pStyle w:val="ConsPlusNormal"/>
        <w:spacing w:line="360" w:lineRule="auto"/>
        <w:jc w:val="both"/>
        <w:rPr>
          <w:rFonts w:ascii="Times New Roman" w:hAnsi="Times New Roman" w:cs="Times New Roman"/>
          <w:sz w:val="26"/>
          <w:szCs w:val="26"/>
          <w:shd w:val="clear" w:color="auto" w:fill="FFFFFF"/>
        </w:rPr>
      </w:pPr>
    </w:p>
    <w:p w:rsidR="00AE6286" w:rsidRDefault="00B815D5">
      <w:pPr>
        <w:pStyle w:val="ConsPlusTitle"/>
        <w:jc w:val="center"/>
        <w:rPr>
          <w:shd w:val="clear" w:color="auto" w:fill="FFFFFF"/>
        </w:rPr>
      </w:pPr>
      <w:bookmarkStart w:id="2" w:name="P47"/>
      <w:bookmarkEnd w:id="2"/>
      <w:r>
        <w:rPr>
          <w:rFonts w:ascii="Times New Roman" w:hAnsi="Times New Roman" w:cs="Times New Roman"/>
          <w:sz w:val="26"/>
          <w:szCs w:val="26"/>
          <w:shd w:val="clear" w:color="auto" w:fill="FFFFFF"/>
        </w:rPr>
        <w:t>ПОРЯДОК</w:t>
      </w:r>
    </w:p>
    <w:p w:rsidR="00AE6286" w:rsidRDefault="00B815D5">
      <w:pPr>
        <w:pStyle w:val="ConsPlusTitle"/>
        <w:jc w:val="center"/>
        <w:rPr>
          <w:shd w:val="clear" w:color="auto" w:fill="FFFFFF"/>
        </w:rPr>
      </w:pPr>
      <w:r>
        <w:rPr>
          <w:rFonts w:ascii="Times New Roman" w:hAnsi="Times New Roman" w:cs="Times New Roman"/>
          <w:sz w:val="26"/>
          <w:szCs w:val="26"/>
          <w:shd w:val="clear" w:color="auto" w:fill="FFFFFF"/>
        </w:rPr>
        <w:t>ПРЕДОСТАВЛЕНИЯ СУБСИДИИ ИЗ БЮДЖЕТА ВЕЛИКОГО НОВГОРОДА НА ВОЗМЕЩЕНИЕ НЕДОПОЛУЧЕННЫХ ДОХОДОВ ТРАНСПОРТНЫМ ОРГАНИЗАЦИЯМ В СВЯЗИ С ПРЕДОСТАВЛЕНИЕМ ПРАВА ПРОЕЗДА ОТДЕЛЬНЫМ КАТЕГОРИЯМ ГРАЖДА</w:t>
      </w:r>
      <w:r w:rsidR="00F03BFE">
        <w:rPr>
          <w:rFonts w:ascii="Times New Roman" w:hAnsi="Times New Roman" w:cs="Times New Roman"/>
          <w:sz w:val="26"/>
          <w:szCs w:val="26"/>
          <w:shd w:val="clear" w:color="auto" w:fill="FFFFFF"/>
        </w:rPr>
        <w:t xml:space="preserve">Н, ИМЕЮЩИМ ПРАВО НА БЕСПЛАТНЫЙ </w:t>
      </w:r>
      <w:r>
        <w:rPr>
          <w:rFonts w:ascii="Times New Roman" w:hAnsi="Times New Roman" w:cs="Times New Roman"/>
          <w:sz w:val="26"/>
          <w:szCs w:val="26"/>
          <w:shd w:val="clear" w:color="auto" w:fill="FFFFFF"/>
        </w:rPr>
        <w:t>ПРОЕЗД ИЛИ НА ПРИОБРЕТЕНИЕ ЛЬГОТНОГО ПРОЕЗДНОГО БИЛЕТА</w:t>
      </w:r>
      <w:r w:rsidR="004520E5">
        <w:rPr>
          <w:rFonts w:ascii="Times New Roman" w:hAnsi="Times New Roman" w:cs="Times New Roman"/>
          <w:sz w:val="26"/>
          <w:szCs w:val="26"/>
          <w:shd w:val="clear" w:color="auto" w:fill="FFFFFF"/>
        </w:rPr>
        <w:t xml:space="preserve"> </w:t>
      </w:r>
    </w:p>
    <w:p w:rsidR="00AE6286" w:rsidRDefault="00AE6286">
      <w:pPr>
        <w:widowControl w:val="0"/>
        <w:tabs>
          <w:tab w:val="left" w:pos="990"/>
        </w:tabs>
        <w:spacing w:after="0" w:line="360" w:lineRule="auto"/>
        <w:ind w:firstLine="709"/>
        <w:jc w:val="center"/>
        <w:rPr>
          <w:color w:val="000000"/>
          <w:sz w:val="26"/>
          <w:szCs w:val="26"/>
          <w:shd w:val="clear" w:color="auto" w:fill="FFFFFF"/>
        </w:rPr>
      </w:pP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 xml:space="preserve">1.1. </w:t>
      </w:r>
      <w:proofErr w:type="gramStart"/>
      <w:r>
        <w:rPr>
          <w:color w:val="000000"/>
          <w:sz w:val="26"/>
          <w:szCs w:val="26"/>
          <w:shd w:val="clear" w:color="auto" w:fill="FFFFFF"/>
        </w:rPr>
        <w:t>Настоящий Порядок разработан в соответствии со статьей 78 Бюджетного кодекса Российской Федерации, постановлением Правительства Российской Федерации от 25 октября 2023 года N 1782 "Об утверждении общих требований к нормативным правовым актам, муниципальным правовым актам, регулирующим предоставление из бюджетов субъектов Российской Федерации, местных бюджетов субсидий, в том числе грантов в форме субсидий, юридическим лицам, индивидуальным предпринимателям, а также физическим лицам - производителям</w:t>
      </w:r>
      <w:proofErr w:type="gramEnd"/>
      <w:r>
        <w:rPr>
          <w:color w:val="000000"/>
          <w:sz w:val="26"/>
          <w:szCs w:val="26"/>
          <w:shd w:val="clear" w:color="auto" w:fill="FFFFFF"/>
        </w:rPr>
        <w:t xml:space="preserve"> </w:t>
      </w:r>
      <w:proofErr w:type="gramStart"/>
      <w:r>
        <w:rPr>
          <w:color w:val="000000"/>
          <w:sz w:val="26"/>
          <w:szCs w:val="26"/>
          <w:shd w:val="clear" w:color="auto" w:fill="FFFFFF"/>
        </w:rPr>
        <w:t xml:space="preserve">товаров, работ, услуг и проведение отборов получателей указанных субсидий, в том числе грантов в форме субсидий" и определяет условия и порядок предоставления субсидии из городского бюджета </w:t>
      </w:r>
      <w:r w:rsidRPr="00CD5EA1">
        <w:rPr>
          <w:color w:val="000000"/>
          <w:sz w:val="26"/>
          <w:szCs w:val="26"/>
          <w:shd w:val="clear" w:color="auto" w:fill="FFFFFF"/>
        </w:rPr>
        <w:t xml:space="preserve">на возмещение недополученных доходов в связи с оказанием услуг по перевозке </w:t>
      </w:r>
      <w:r w:rsidR="00D72442" w:rsidRPr="00CD5EA1">
        <w:rPr>
          <w:color w:val="000000"/>
          <w:sz w:val="26"/>
          <w:szCs w:val="26"/>
          <w:shd w:val="clear" w:color="auto" w:fill="FFFFFF"/>
        </w:rPr>
        <w:t>отдельных категорий граждан, имеющи</w:t>
      </w:r>
      <w:r w:rsidR="00C85DDB" w:rsidRPr="00CD5EA1">
        <w:rPr>
          <w:color w:val="000000"/>
          <w:sz w:val="26"/>
          <w:szCs w:val="26"/>
          <w:shd w:val="clear" w:color="auto" w:fill="FFFFFF"/>
        </w:rPr>
        <w:t>х</w:t>
      </w:r>
      <w:r w:rsidR="00D72442" w:rsidRPr="00CD5EA1">
        <w:rPr>
          <w:color w:val="000000"/>
          <w:sz w:val="26"/>
          <w:szCs w:val="26"/>
          <w:shd w:val="clear" w:color="auto" w:fill="FFFFFF"/>
        </w:rPr>
        <w:t xml:space="preserve"> право на бесплатный проезд или приобретение льготного проездного билета в соответствии с решением Думы Великого Новгорода от 26.12.2023 № 67</w:t>
      </w:r>
      <w:proofErr w:type="gramEnd"/>
      <w:r w:rsidR="00D72442" w:rsidRPr="00CD5EA1">
        <w:rPr>
          <w:color w:val="000000"/>
          <w:sz w:val="26"/>
          <w:szCs w:val="26"/>
          <w:shd w:val="clear" w:color="auto" w:fill="FFFFFF"/>
        </w:rPr>
        <w:t xml:space="preserve"> (</w:t>
      </w:r>
      <w:proofErr w:type="gramStart"/>
      <w:r w:rsidR="00D72442" w:rsidRPr="00CD5EA1">
        <w:rPr>
          <w:color w:val="000000"/>
          <w:sz w:val="26"/>
          <w:szCs w:val="26"/>
          <w:shd w:val="clear" w:color="auto" w:fill="FFFFFF"/>
        </w:rPr>
        <w:t>далее – отдельная категория граждан)</w:t>
      </w:r>
      <w:r w:rsidRPr="00CD5EA1">
        <w:rPr>
          <w:color w:val="000000"/>
          <w:sz w:val="26"/>
          <w:szCs w:val="26"/>
          <w:shd w:val="clear" w:color="auto" w:fill="FFFFFF"/>
        </w:rPr>
        <w:t xml:space="preserve"> автомобильным </w:t>
      </w:r>
      <w:r w:rsidR="00D72442" w:rsidRPr="00CD5EA1">
        <w:rPr>
          <w:color w:val="000000"/>
          <w:sz w:val="26"/>
          <w:szCs w:val="26"/>
          <w:shd w:val="clear" w:color="auto" w:fill="FFFFFF"/>
        </w:rPr>
        <w:t xml:space="preserve">и городским наземных электрическим </w:t>
      </w:r>
      <w:r w:rsidRPr="00CD5EA1">
        <w:rPr>
          <w:color w:val="000000"/>
          <w:sz w:val="26"/>
          <w:szCs w:val="26"/>
          <w:shd w:val="clear" w:color="auto" w:fill="FFFFFF"/>
        </w:rPr>
        <w:t xml:space="preserve">транспортом общего пользования по </w:t>
      </w:r>
      <w:r w:rsidR="00D72442" w:rsidRPr="00CD5EA1">
        <w:rPr>
          <w:color w:val="000000"/>
          <w:sz w:val="26"/>
          <w:szCs w:val="26"/>
          <w:shd w:val="clear" w:color="auto" w:fill="FFFFFF"/>
        </w:rPr>
        <w:t>городским</w:t>
      </w:r>
      <w:r w:rsidRPr="00CD5EA1">
        <w:rPr>
          <w:color w:val="000000"/>
          <w:sz w:val="26"/>
          <w:szCs w:val="26"/>
          <w:shd w:val="clear" w:color="auto" w:fill="FFFFFF"/>
        </w:rPr>
        <w:t xml:space="preserve"> маршрутам</w:t>
      </w:r>
      <w:r>
        <w:rPr>
          <w:color w:val="000000"/>
          <w:sz w:val="26"/>
          <w:szCs w:val="26"/>
          <w:shd w:val="clear" w:color="auto" w:fill="FFFFFF"/>
        </w:rPr>
        <w:t xml:space="preserve"> регулярных перевозок (далее - Субсидия), порядок проведения отбора получателей Субсидии для предоставления Субсидии (далее - Отбор), а также требования об осуществлении контроля за соблюдением условий и порядка предоставления Субсидии и ответственности за их нарушение.</w:t>
      </w:r>
      <w:proofErr w:type="gramEnd"/>
    </w:p>
    <w:p w:rsidR="00AE6286" w:rsidRDefault="00F03BFE">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 xml:space="preserve">1.2. </w:t>
      </w:r>
      <w:proofErr w:type="gramStart"/>
      <w:r>
        <w:rPr>
          <w:color w:val="000000"/>
          <w:sz w:val="26"/>
          <w:szCs w:val="26"/>
          <w:shd w:val="clear" w:color="auto" w:fill="FFFFFF"/>
        </w:rPr>
        <w:t>Целью предоставления С</w:t>
      </w:r>
      <w:r w:rsidR="00B815D5">
        <w:rPr>
          <w:color w:val="000000"/>
          <w:sz w:val="26"/>
          <w:szCs w:val="26"/>
          <w:shd w:val="clear" w:color="auto" w:fill="FFFFFF"/>
        </w:rPr>
        <w:t xml:space="preserve">убсидии является возмещение недополученных доходов юридическим лицам (за исключением государственных и муниципальных учреждений) и индивидуальным предпринимателям, </w:t>
      </w:r>
      <w:r w:rsidR="00B815D5" w:rsidRPr="00CD5EA1">
        <w:rPr>
          <w:color w:val="000000"/>
          <w:sz w:val="26"/>
          <w:szCs w:val="26"/>
          <w:shd w:val="clear" w:color="auto" w:fill="FFFFFF"/>
        </w:rPr>
        <w:t>осуществл</w:t>
      </w:r>
      <w:r w:rsidR="00D72442" w:rsidRPr="00CD5EA1">
        <w:rPr>
          <w:color w:val="000000"/>
          <w:sz w:val="26"/>
          <w:szCs w:val="26"/>
          <w:shd w:val="clear" w:color="auto" w:fill="FFFFFF"/>
        </w:rPr>
        <w:t>яющи</w:t>
      </w:r>
      <w:r w:rsidR="00C85DDB" w:rsidRPr="00CD5EA1">
        <w:rPr>
          <w:color w:val="000000"/>
          <w:sz w:val="26"/>
          <w:szCs w:val="26"/>
          <w:shd w:val="clear" w:color="auto" w:fill="FFFFFF"/>
        </w:rPr>
        <w:t>м</w:t>
      </w:r>
      <w:r w:rsidR="00B815D5" w:rsidRPr="00CD5EA1">
        <w:rPr>
          <w:color w:val="000000"/>
          <w:sz w:val="26"/>
          <w:szCs w:val="26"/>
          <w:shd w:val="clear" w:color="auto" w:fill="FFFFFF"/>
        </w:rPr>
        <w:t xml:space="preserve"> </w:t>
      </w:r>
      <w:r w:rsidR="00D72442" w:rsidRPr="00CD5EA1">
        <w:rPr>
          <w:color w:val="000000"/>
          <w:sz w:val="26"/>
          <w:szCs w:val="26"/>
          <w:shd w:val="clear" w:color="auto" w:fill="FFFFFF"/>
        </w:rPr>
        <w:t>перевозки</w:t>
      </w:r>
      <w:r w:rsidR="00B815D5" w:rsidRPr="00CD5EA1">
        <w:rPr>
          <w:color w:val="000000"/>
          <w:sz w:val="26"/>
          <w:szCs w:val="26"/>
          <w:shd w:val="clear" w:color="auto" w:fill="FFFFFF"/>
        </w:rPr>
        <w:t xml:space="preserve"> </w:t>
      </w:r>
      <w:r w:rsidR="00D72442" w:rsidRPr="00CD5EA1">
        <w:rPr>
          <w:color w:val="000000"/>
          <w:sz w:val="26"/>
          <w:szCs w:val="26"/>
          <w:shd w:val="clear" w:color="auto" w:fill="FFFFFF"/>
        </w:rPr>
        <w:lastRenderedPageBreak/>
        <w:t>отдельных категорий граждан автомобильным и городским наземных электрическим транспортом общего пользования по городским маршрутам регулярных перевозок</w:t>
      </w:r>
      <w:r w:rsidR="00D72442">
        <w:rPr>
          <w:color w:val="000000"/>
          <w:sz w:val="26"/>
          <w:szCs w:val="26"/>
          <w:shd w:val="clear" w:color="auto" w:fill="FFFFFF"/>
        </w:rPr>
        <w:t xml:space="preserve"> </w:t>
      </w:r>
      <w:r w:rsidR="00B815D5">
        <w:rPr>
          <w:color w:val="000000"/>
          <w:sz w:val="26"/>
          <w:szCs w:val="26"/>
          <w:shd w:val="clear" w:color="auto" w:fill="FFFFFF"/>
        </w:rPr>
        <w:t>в границах муниципального образования - городского округа Великий Новгород</w:t>
      </w:r>
      <w:r w:rsidR="00D72442">
        <w:rPr>
          <w:color w:val="000000"/>
          <w:sz w:val="26"/>
          <w:szCs w:val="26"/>
          <w:shd w:val="clear" w:color="auto" w:fill="FFFFFF"/>
        </w:rPr>
        <w:t>.</w:t>
      </w:r>
      <w:proofErr w:type="gramEnd"/>
    </w:p>
    <w:p w:rsidR="00AE6286" w:rsidRDefault="00F03BFE">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1.3. Предоставление С</w:t>
      </w:r>
      <w:r w:rsidR="00B815D5">
        <w:rPr>
          <w:color w:val="000000"/>
          <w:sz w:val="26"/>
          <w:szCs w:val="26"/>
          <w:shd w:val="clear" w:color="auto" w:fill="FFFFFF"/>
        </w:rPr>
        <w:t>убсидии осуществляется за счет средств бюджета Великого Новгорода на основании сводной бюджетной росписи и в пределах бюджетных ассигнований, предусмотренных на вышеуказанные цели решением Думы Великого Новгорода о бюджете Великого Новгорода на очередной финансовый год и на плановый период.</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 xml:space="preserve">Главным распорядителем, как получателем средств бюджета Великого Новгорода, является комитет по управлению городским и дорожным хозяйством Администрации Великого Новгорода (далее - главный распорядитель бюджетных средств). </w:t>
      </w:r>
    </w:p>
    <w:p w:rsidR="00AE6286" w:rsidRPr="00CD5EA1" w:rsidRDefault="00D72442" w:rsidP="00D72442">
      <w:pPr>
        <w:widowControl w:val="0"/>
        <w:tabs>
          <w:tab w:val="left" w:pos="990"/>
        </w:tabs>
        <w:spacing w:after="0" w:line="360" w:lineRule="auto"/>
        <w:ind w:firstLine="709"/>
        <w:jc w:val="both"/>
        <w:rPr>
          <w:shd w:val="clear" w:color="auto" w:fill="FFFFFF"/>
        </w:rPr>
      </w:pPr>
      <w:r w:rsidRPr="00CD5EA1">
        <w:rPr>
          <w:sz w:val="26"/>
          <w:szCs w:val="26"/>
          <w:shd w:val="clear" w:color="auto" w:fill="FFFFFF"/>
        </w:rPr>
        <w:t xml:space="preserve">1.4. </w:t>
      </w:r>
      <w:proofErr w:type="gramStart"/>
      <w:r w:rsidRPr="00CD5EA1">
        <w:rPr>
          <w:sz w:val="26"/>
          <w:szCs w:val="26"/>
          <w:shd w:val="clear" w:color="auto" w:fill="FFFFFF"/>
        </w:rPr>
        <w:t>К категории</w:t>
      </w:r>
      <w:r w:rsidR="00B815D5" w:rsidRPr="00CD5EA1">
        <w:rPr>
          <w:sz w:val="26"/>
          <w:szCs w:val="26"/>
          <w:shd w:val="clear" w:color="auto" w:fill="FFFFFF"/>
        </w:rPr>
        <w:t xml:space="preserve"> </w:t>
      </w:r>
      <w:r w:rsidRPr="00CD5EA1">
        <w:rPr>
          <w:sz w:val="26"/>
          <w:szCs w:val="26"/>
          <w:shd w:val="clear" w:color="auto" w:fill="FFFFFF"/>
        </w:rPr>
        <w:t>получателей</w:t>
      </w:r>
      <w:r w:rsidR="00F03BFE">
        <w:rPr>
          <w:sz w:val="26"/>
          <w:szCs w:val="26"/>
          <w:shd w:val="clear" w:color="auto" w:fill="FFFFFF"/>
        </w:rPr>
        <w:t xml:space="preserve"> С</w:t>
      </w:r>
      <w:r w:rsidRPr="00CD5EA1">
        <w:rPr>
          <w:sz w:val="26"/>
          <w:szCs w:val="26"/>
          <w:shd w:val="clear" w:color="auto" w:fill="FFFFFF"/>
        </w:rPr>
        <w:t>убсидии</w:t>
      </w:r>
      <w:r w:rsidR="00B815D5" w:rsidRPr="00CD5EA1">
        <w:rPr>
          <w:sz w:val="26"/>
          <w:szCs w:val="26"/>
          <w:shd w:val="clear" w:color="auto" w:fill="FFFFFF"/>
        </w:rPr>
        <w:t xml:space="preserve"> отно</w:t>
      </w:r>
      <w:r w:rsidR="00F03BFE">
        <w:rPr>
          <w:sz w:val="26"/>
          <w:szCs w:val="26"/>
          <w:shd w:val="clear" w:color="auto" w:fill="FFFFFF"/>
        </w:rPr>
        <w:t>сятся транспортные предприятия,</w:t>
      </w:r>
      <w:r w:rsidR="00B815D5" w:rsidRPr="00CD5EA1">
        <w:rPr>
          <w:sz w:val="26"/>
          <w:szCs w:val="26"/>
          <w:shd w:val="clear" w:color="auto" w:fill="FFFFFF"/>
        </w:rPr>
        <w:t xml:space="preserve"> </w:t>
      </w:r>
      <w:r w:rsidRPr="00CD5EA1">
        <w:rPr>
          <w:color w:val="000000"/>
          <w:sz w:val="26"/>
          <w:szCs w:val="26"/>
          <w:shd w:val="clear" w:color="auto" w:fill="FFFFFF"/>
        </w:rPr>
        <w:t>осуществляющие перевозки отдельных категорий граждан автомобильным и городским наземных электрическим транспортом общего пользования по городским маршрутам регулярных перевозок в границах муниципального образования - городского округа Великий Новгород (далее – транспортные предприятия).</w:t>
      </w:r>
      <w:proofErr w:type="gramEnd"/>
    </w:p>
    <w:p w:rsidR="00AE6286" w:rsidRDefault="00B815D5">
      <w:pPr>
        <w:widowControl w:val="0"/>
        <w:tabs>
          <w:tab w:val="left" w:pos="990"/>
        </w:tabs>
        <w:spacing w:after="0" w:line="360" w:lineRule="auto"/>
        <w:ind w:firstLine="709"/>
        <w:jc w:val="both"/>
        <w:rPr>
          <w:shd w:val="clear" w:color="auto" w:fill="FFFFFF"/>
        </w:rPr>
      </w:pPr>
      <w:r w:rsidRPr="00CD5EA1">
        <w:rPr>
          <w:color w:val="000000"/>
          <w:sz w:val="26"/>
          <w:szCs w:val="26"/>
          <w:shd w:val="clear" w:color="auto" w:fill="FFFFFF"/>
        </w:rPr>
        <w:t>1.5. Способом предоставления Субсидии является возмещение недополученных</w:t>
      </w:r>
      <w:r>
        <w:rPr>
          <w:color w:val="000000"/>
          <w:sz w:val="26"/>
          <w:szCs w:val="26"/>
          <w:shd w:val="clear" w:color="auto" w:fill="FFFFFF"/>
        </w:rPr>
        <w:t xml:space="preserve"> доходов.</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1.6. Способом проведения Отбора, по результатам ко</w:t>
      </w:r>
      <w:r w:rsidR="00F03BFE">
        <w:rPr>
          <w:color w:val="000000"/>
          <w:sz w:val="26"/>
          <w:szCs w:val="26"/>
          <w:shd w:val="clear" w:color="auto" w:fill="FFFFFF"/>
        </w:rPr>
        <w:t>торого определяется получатель С</w:t>
      </w:r>
      <w:r>
        <w:rPr>
          <w:color w:val="000000"/>
          <w:sz w:val="26"/>
          <w:szCs w:val="26"/>
          <w:shd w:val="clear" w:color="auto" w:fill="FFFFFF"/>
        </w:rPr>
        <w:t>убсидии, является запрос предложений. Отбор проводится на портале предоставления мер финансовой государственной поддержки (https://promote.budget.gov.ru/) государственной интегрированной системы управления общественными финансами "Электронный бюджет" (далее - единый портал, система "Электронный бюджет").</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1.7. Сведения о Субсидии размещаются на едином портале бюджетной системы Российской Федерации в информационно-телекоммуникационной сети "Интернет" (далее соответственно - сеть "Интернет", единый портал) (в разделе единого портала) в порядке, установленном Министерством финансов Российской Федерации.</w:t>
      </w:r>
    </w:p>
    <w:p w:rsidR="00AE6286" w:rsidRDefault="00B815D5">
      <w:pPr>
        <w:widowControl w:val="0"/>
        <w:tabs>
          <w:tab w:val="left" w:pos="990"/>
        </w:tabs>
        <w:spacing w:after="0" w:line="360" w:lineRule="auto"/>
        <w:ind w:firstLine="709"/>
        <w:jc w:val="center"/>
        <w:rPr>
          <w:shd w:val="clear" w:color="auto" w:fill="FFFFFF"/>
        </w:rPr>
      </w:pPr>
      <w:r>
        <w:rPr>
          <w:b/>
          <w:color w:val="000000"/>
          <w:sz w:val="26"/>
          <w:szCs w:val="26"/>
          <w:shd w:val="clear" w:color="auto" w:fill="FFFFFF"/>
        </w:rPr>
        <w:lastRenderedPageBreak/>
        <w:t>2. Требования к участникам отбора</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2.1. Требования к участникам отбора, которым он должен соответствовать на дату подачи заявки и заключения соглашения:</w:t>
      </w:r>
    </w:p>
    <w:p w:rsidR="00AE6286" w:rsidRDefault="00F03BFE">
      <w:pPr>
        <w:widowControl w:val="0"/>
        <w:tabs>
          <w:tab w:val="left" w:pos="990"/>
        </w:tabs>
        <w:spacing w:after="0" w:line="360" w:lineRule="auto"/>
        <w:ind w:firstLine="709"/>
        <w:jc w:val="both"/>
        <w:rPr>
          <w:shd w:val="clear" w:color="auto" w:fill="FFFFFF"/>
        </w:rPr>
      </w:pPr>
      <w:proofErr w:type="gramStart"/>
      <w:r>
        <w:rPr>
          <w:color w:val="000000"/>
          <w:sz w:val="26"/>
          <w:szCs w:val="26"/>
          <w:shd w:val="clear" w:color="auto" w:fill="FFFFFF"/>
        </w:rPr>
        <w:t>получатель С</w:t>
      </w:r>
      <w:r w:rsidR="00B815D5">
        <w:rPr>
          <w:color w:val="000000"/>
          <w:sz w:val="26"/>
          <w:szCs w:val="26"/>
          <w:shd w:val="clear" w:color="auto" w:fill="FFFFFF"/>
        </w:rPr>
        <w:t>убсидии (участник отбора) не является иностранным юридическим лицом, в том числе местом регистрации которого является государство или территория, включенные в утвержденный Министерством финансов Российской Федерации перечень государств и территорий, используемых для промежуточного (офшорного) владения активами в Российской Федерации (далее - офшорные компании), а также российским юридическим лицом, в уставном (складочном) капитале которого доля прямого или косвенного (через третьих лиц) участия</w:t>
      </w:r>
      <w:proofErr w:type="gramEnd"/>
      <w:r w:rsidR="00B815D5">
        <w:rPr>
          <w:color w:val="000000"/>
          <w:sz w:val="26"/>
          <w:szCs w:val="26"/>
          <w:shd w:val="clear" w:color="auto" w:fill="FFFFFF"/>
        </w:rPr>
        <w:t xml:space="preserve"> офшорных компаний в совокупности превышает 25 процентов (если иное не предусмотрено законодательством Российской Федерации). </w:t>
      </w:r>
      <w:proofErr w:type="gramStart"/>
      <w:r w:rsidR="00B815D5">
        <w:rPr>
          <w:color w:val="000000"/>
          <w:sz w:val="26"/>
          <w:szCs w:val="26"/>
          <w:shd w:val="clear" w:color="auto" w:fill="FFFFFF"/>
        </w:rPr>
        <w:t>При расчете доли участия офшорных компаний в капитале российских юридических лиц не учитывается прямое и (или) косвенное участие офшорных компаний в капитале публичных акционерных обществ (в том числе со статусом международной компании), акции которых обращаются на организованных торгах в Российской Федерации, а также косвенное участие офшорных компаний в капитале других российских юридических лиц, реализованное через участие в капитале указанных публичных</w:t>
      </w:r>
      <w:proofErr w:type="gramEnd"/>
      <w:r w:rsidR="00B815D5">
        <w:rPr>
          <w:color w:val="000000"/>
          <w:sz w:val="26"/>
          <w:szCs w:val="26"/>
          <w:shd w:val="clear" w:color="auto" w:fill="FFFFFF"/>
        </w:rPr>
        <w:t xml:space="preserve"> акционерных обществ;</w:t>
      </w:r>
    </w:p>
    <w:p w:rsidR="00AE6286" w:rsidRDefault="00F03BFE">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получатель С</w:t>
      </w:r>
      <w:r w:rsidR="00B815D5">
        <w:rPr>
          <w:color w:val="000000"/>
          <w:sz w:val="26"/>
          <w:szCs w:val="26"/>
          <w:shd w:val="clear" w:color="auto" w:fill="FFFFFF"/>
        </w:rPr>
        <w:t>убсидии (участник отбора) не находится в перечне организаций и физических лиц, в отношении которых имеются сведения об их причастности к экстремистской деятельности или терроризму;</w:t>
      </w:r>
    </w:p>
    <w:p w:rsidR="00AE6286" w:rsidRDefault="00F03BFE">
      <w:pPr>
        <w:widowControl w:val="0"/>
        <w:tabs>
          <w:tab w:val="left" w:pos="990"/>
        </w:tabs>
        <w:spacing w:after="0" w:line="360" w:lineRule="auto"/>
        <w:ind w:firstLine="709"/>
        <w:jc w:val="both"/>
        <w:rPr>
          <w:shd w:val="clear" w:color="auto" w:fill="FFFFFF"/>
        </w:rPr>
      </w:pPr>
      <w:proofErr w:type="gramStart"/>
      <w:r>
        <w:rPr>
          <w:color w:val="000000"/>
          <w:sz w:val="26"/>
          <w:szCs w:val="26"/>
          <w:shd w:val="clear" w:color="auto" w:fill="FFFFFF"/>
        </w:rPr>
        <w:t>получатель С</w:t>
      </w:r>
      <w:r w:rsidR="00B815D5">
        <w:rPr>
          <w:color w:val="000000"/>
          <w:sz w:val="26"/>
          <w:szCs w:val="26"/>
          <w:shd w:val="clear" w:color="auto" w:fill="FFFFFF"/>
        </w:rPr>
        <w:t>убсидии (участник отбора) не находится в составляемых в рамках реализации полномочий, предусмотренных главой VII Устава ООН, Советом Безопасности ООН или органами, специально созданными решениями Совета Безопасности ООН, перечнях организаций и физических лиц, связанных с террористическими организациями и террористами или с распространением оружия массового уничтожения;</w:t>
      </w:r>
      <w:proofErr w:type="gramEnd"/>
    </w:p>
    <w:p w:rsidR="00AE6286" w:rsidRDefault="00F03BFE">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получатель С</w:t>
      </w:r>
      <w:r w:rsidR="00B815D5">
        <w:rPr>
          <w:color w:val="000000"/>
          <w:sz w:val="26"/>
          <w:szCs w:val="26"/>
          <w:shd w:val="clear" w:color="auto" w:fill="FFFFFF"/>
        </w:rPr>
        <w:t>убсидии (участник отбора) не получает средства из бюджета субъекта Российской Федерации (местного бюджета), из котор</w:t>
      </w:r>
      <w:r>
        <w:rPr>
          <w:color w:val="000000"/>
          <w:sz w:val="26"/>
          <w:szCs w:val="26"/>
          <w:shd w:val="clear" w:color="auto" w:fill="FFFFFF"/>
        </w:rPr>
        <w:t>ого планируется предоставление С</w:t>
      </w:r>
      <w:r w:rsidR="00B815D5">
        <w:rPr>
          <w:color w:val="000000"/>
          <w:sz w:val="26"/>
          <w:szCs w:val="26"/>
          <w:shd w:val="clear" w:color="auto" w:fill="FFFFFF"/>
        </w:rPr>
        <w:t xml:space="preserve">убсидии в соответствии с правовым актом, на основании иных нормативных правовых актов субъекта Российской Федерации, муниципальных </w:t>
      </w:r>
      <w:r w:rsidR="00B815D5">
        <w:rPr>
          <w:color w:val="000000"/>
          <w:sz w:val="26"/>
          <w:szCs w:val="26"/>
          <w:shd w:val="clear" w:color="auto" w:fill="FFFFFF"/>
        </w:rPr>
        <w:lastRenderedPageBreak/>
        <w:t xml:space="preserve">правовых актов на цели, установленные </w:t>
      </w:r>
      <w:r w:rsidR="00D72442">
        <w:rPr>
          <w:color w:val="000000"/>
          <w:sz w:val="26"/>
          <w:szCs w:val="26"/>
          <w:shd w:val="clear" w:color="auto" w:fill="FFFFFF"/>
        </w:rPr>
        <w:t>настоящим Порядком</w:t>
      </w:r>
      <w:r w:rsidR="00B815D5">
        <w:rPr>
          <w:color w:val="000000"/>
          <w:sz w:val="26"/>
          <w:szCs w:val="26"/>
          <w:shd w:val="clear" w:color="auto" w:fill="FFFFFF"/>
        </w:rPr>
        <w:t>;</w:t>
      </w:r>
    </w:p>
    <w:p w:rsidR="00AE6286" w:rsidRDefault="00F03BFE">
      <w:pPr>
        <w:widowControl w:val="0"/>
        <w:tabs>
          <w:tab w:val="left" w:pos="990"/>
        </w:tabs>
        <w:spacing w:after="0" w:line="360" w:lineRule="auto"/>
        <w:ind w:firstLine="709"/>
        <w:jc w:val="both"/>
        <w:rPr>
          <w:color w:val="000000"/>
          <w:sz w:val="26"/>
          <w:szCs w:val="26"/>
          <w:shd w:val="clear" w:color="auto" w:fill="FFFFFF"/>
        </w:rPr>
      </w:pPr>
      <w:r>
        <w:rPr>
          <w:color w:val="000000"/>
          <w:sz w:val="26"/>
          <w:szCs w:val="26"/>
          <w:shd w:val="clear" w:color="auto" w:fill="FFFFFF"/>
        </w:rPr>
        <w:t>получатель С</w:t>
      </w:r>
      <w:r w:rsidR="00B815D5">
        <w:rPr>
          <w:color w:val="000000"/>
          <w:sz w:val="26"/>
          <w:szCs w:val="26"/>
          <w:shd w:val="clear" w:color="auto" w:fill="FFFFFF"/>
        </w:rPr>
        <w:t xml:space="preserve">убсидии (участник отбора) не является иностранным агентом в соответствии с Федеральным законом "О </w:t>
      </w:r>
      <w:proofErr w:type="gramStart"/>
      <w:r w:rsidR="00B815D5">
        <w:rPr>
          <w:color w:val="000000"/>
          <w:sz w:val="26"/>
          <w:szCs w:val="26"/>
          <w:shd w:val="clear" w:color="auto" w:fill="FFFFFF"/>
        </w:rPr>
        <w:t>контроле за</w:t>
      </w:r>
      <w:proofErr w:type="gramEnd"/>
      <w:r w:rsidR="00B815D5">
        <w:rPr>
          <w:color w:val="000000"/>
          <w:sz w:val="26"/>
          <w:szCs w:val="26"/>
          <w:shd w:val="clear" w:color="auto" w:fill="FFFFFF"/>
        </w:rPr>
        <w:t xml:space="preserve"> деятельностью лиц, находя</w:t>
      </w:r>
      <w:r w:rsidR="00847EBF">
        <w:rPr>
          <w:color w:val="000000"/>
          <w:sz w:val="26"/>
          <w:szCs w:val="26"/>
          <w:shd w:val="clear" w:color="auto" w:fill="FFFFFF"/>
        </w:rPr>
        <w:t>щихся под иностранным влиянием";</w:t>
      </w:r>
    </w:p>
    <w:p w:rsidR="00847EBF" w:rsidRPr="00847EBF" w:rsidRDefault="00847EBF" w:rsidP="00847EBF">
      <w:pPr>
        <w:suppressAutoHyphens w:val="0"/>
        <w:autoSpaceDE w:val="0"/>
        <w:autoSpaceDN w:val="0"/>
        <w:adjustRightInd w:val="0"/>
        <w:spacing w:after="0" w:line="360" w:lineRule="auto"/>
        <w:ind w:firstLine="539"/>
        <w:jc w:val="both"/>
        <w:rPr>
          <w:sz w:val="26"/>
          <w:szCs w:val="26"/>
        </w:rPr>
      </w:pPr>
      <w:r w:rsidRPr="003F255B">
        <w:rPr>
          <w:sz w:val="26"/>
          <w:szCs w:val="26"/>
        </w:rPr>
        <w:t>у получателя субсидии (участника отбора) на едином налоговом счете отсу</w:t>
      </w:r>
      <w:r w:rsidRPr="003F255B">
        <w:rPr>
          <w:sz w:val="26"/>
          <w:szCs w:val="26"/>
        </w:rPr>
        <w:t>т</w:t>
      </w:r>
      <w:r w:rsidRPr="003F255B">
        <w:rPr>
          <w:sz w:val="26"/>
          <w:szCs w:val="26"/>
        </w:rPr>
        <w:t xml:space="preserve">ствует или не превышает размер, определенный </w:t>
      </w:r>
      <w:hyperlink r:id="rId10" w:history="1">
        <w:r w:rsidRPr="003F255B">
          <w:rPr>
            <w:color w:val="0000FF"/>
            <w:sz w:val="26"/>
            <w:szCs w:val="26"/>
          </w:rPr>
          <w:t>пунктом 3 статьи 47</w:t>
        </w:r>
      </w:hyperlink>
      <w:r w:rsidRPr="003F255B">
        <w:rPr>
          <w:sz w:val="26"/>
          <w:szCs w:val="26"/>
        </w:rPr>
        <w:t xml:space="preserve"> Налогового кодекса Российской Федерации, задолженность по уплате налогов, сборов и стр</w:t>
      </w:r>
      <w:r w:rsidRPr="003F255B">
        <w:rPr>
          <w:sz w:val="26"/>
          <w:szCs w:val="26"/>
        </w:rPr>
        <w:t>а</w:t>
      </w:r>
      <w:r w:rsidRPr="003F255B">
        <w:rPr>
          <w:sz w:val="26"/>
          <w:szCs w:val="26"/>
        </w:rPr>
        <w:t>ховых взносов в бюджеты бюджетной системы Российской Федерации;</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2.2. Проверка участника отбора на соответствие требованиям, указанным в пункте 2.1 настоящего Порядка, осуществляется автоматически в системе "Электронный бюджет" по данным государственных информационных систем, в том числе с использованием единой системы межведомственного электронного взаимодействия (при наличии технической возможности автоматической проверки).</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2.3. Подтверждение соответствия участника отбора требованиям, указанным в пункте 2.1 настоящего Порядка (в случае отсутствия технической возможности осуществления автоматической проверки в системе "Электронный бюджет"), производится путем проставления в электронном виде участником отбора отметок о соответствии указанным требованиям посредством заполнения соответствующих экранных форм веб-интерфейса системы "Электронный бюджет".</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 xml:space="preserve">2.4. </w:t>
      </w:r>
      <w:proofErr w:type="gramStart"/>
      <w:r>
        <w:rPr>
          <w:color w:val="000000"/>
          <w:sz w:val="26"/>
          <w:szCs w:val="26"/>
          <w:shd w:val="clear" w:color="auto" w:fill="FFFFFF"/>
        </w:rPr>
        <w:t xml:space="preserve">Главный распорядитель бюджетных средств в целях подтверждения соответствия участника отбора установленным пунктом 2.1. </w:t>
      </w:r>
      <w:r w:rsidR="00D72442">
        <w:rPr>
          <w:color w:val="000000"/>
          <w:sz w:val="26"/>
          <w:szCs w:val="26"/>
          <w:shd w:val="clear" w:color="auto" w:fill="FFFFFF"/>
        </w:rPr>
        <w:t xml:space="preserve">настоящего Порядка </w:t>
      </w:r>
      <w:r>
        <w:rPr>
          <w:color w:val="000000"/>
          <w:sz w:val="26"/>
          <w:szCs w:val="26"/>
          <w:shd w:val="clear" w:color="auto" w:fill="FFFFFF"/>
        </w:rPr>
        <w:t>требованиям не вправе требовать от участников отбора предоставления документов и информации при наличии соответствующей информации в государственных информационных системах, доступ к которым у главного распорядителя бюджетных средств имеется в рамках межведомственного электронного взаимодействия, за исключением случая, если участник отбора готов представить указанные документы и информацию</w:t>
      </w:r>
      <w:proofErr w:type="gramEnd"/>
      <w:r>
        <w:rPr>
          <w:color w:val="000000"/>
          <w:sz w:val="26"/>
          <w:szCs w:val="26"/>
          <w:shd w:val="clear" w:color="auto" w:fill="FFFFFF"/>
        </w:rPr>
        <w:t xml:space="preserve"> по собственной инициативе.</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 xml:space="preserve">2.5. Проверка главным распорядителем бюджетных средств достоверности заполнения </w:t>
      </w:r>
      <w:r w:rsidR="00D72442" w:rsidRPr="00CD5EA1">
        <w:rPr>
          <w:color w:val="000000"/>
          <w:sz w:val="26"/>
          <w:szCs w:val="26"/>
          <w:shd w:val="clear" w:color="auto" w:fill="FFFFFF"/>
        </w:rPr>
        <w:t>участником отбора э</w:t>
      </w:r>
      <w:r w:rsidRPr="00CD5EA1">
        <w:rPr>
          <w:color w:val="000000"/>
          <w:sz w:val="26"/>
          <w:szCs w:val="26"/>
          <w:shd w:val="clear" w:color="auto" w:fill="FFFFFF"/>
        </w:rPr>
        <w:t>кранных форм</w:t>
      </w:r>
      <w:r w:rsidR="00D72442" w:rsidRPr="00CD5EA1">
        <w:rPr>
          <w:color w:val="000000"/>
          <w:sz w:val="26"/>
          <w:szCs w:val="26"/>
          <w:shd w:val="clear" w:color="auto" w:fill="FFFFFF"/>
        </w:rPr>
        <w:t>, указанных в п. 2.3 настоящего Порядка,</w:t>
      </w:r>
      <w:r w:rsidRPr="00CD5EA1">
        <w:rPr>
          <w:color w:val="000000"/>
          <w:sz w:val="26"/>
          <w:szCs w:val="26"/>
          <w:shd w:val="clear" w:color="auto" w:fill="FFFFFF"/>
        </w:rPr>
        <w:t xml:space="preserve"> производится путем направления в порядке межведомственного информационного взаимодействия запросов уполномоченные органы, а также </w:t>
      </w:r>
      <w:r w:rsidRPr="00CD5EA1">
        <w:rPr>
          <w:color w:val="000000"/>
          <w:sz w:val="26"/>
          <w:szCs w:val="26"/>
          <w:shd w:val="clear" w:color="auto" w:fill="FFFFFF"/>
        </w:rPr>
        <w:lastRenderedPageBreak/>
        <w:t>путем проверки необходимых сведений в государственных</w:t>
      </w:r>
      <w:r>
        <w:rPr>
          <w:color w:val="000000"/>
          <w:sz w:val="26"/>
          <w:szCs w:val="26"/>
          <w:shd w:val="clear" w:color="auto" w:fill="FFFFFF"/>
        </w:rPr>
        <w:t xml:space="preserve"> информационных системах, находящихся в общем доступе</w:t>
      </w:r>
      <w:r w:rsidR="00B81C42">
        <w:rPr>
          <w:color w:val="000000"/>
          <w:sz w:val="26"/>
          <w:szCs w:val="26"/>
          <w:shd w:val="clear" w:color="auto" w:fill="FFFFFF"/>
        </w:rPr>
        <w:t xml:space="preserve"> </w:t>
      </w:r>
      <w:r w:rsidR="00B81C42" w:rsidRPr="00682F0B">
        <w:rPr>
          <w:color w:val="000000"/>
          <w:sz w:val="26"/>
          <w:szCs w:val="26"/>
          <w:shd w:val="clear" w:color="auto" w:fill="FFFFFF"/>
        </w:rPr>
        <w:t>в течени</w:t>
      </w:r>
      <w:proofErr w:type="gramStart"/>
      <w:r w:rsidR="00B81C42" w:rsidRPr="00682F0B">
        <w:rPr>
          <w:color w:val="000000"/>
          <w:sz w:val="26"/>
          <w:szCs w:val="26"/>
          <w:shd w:val="clear" w:color="auto" w:fill="FFFFFF"/>
        </w:rPr>
        <w:t>и</w:t>
      </w:r>
      <w:proofErr w:type="gramEnd"/>
      <w:r w:rsidR="00B81C42" w:rsidRPr="00682F0B">
        <w:rPr>
          <w:color w:val="000000"/>
          <w:sz w:val="26"/>
          <w:szCs w:val="26"/>
          <w:shd w:val="clear" w:color="auto" w:fill="FFFFFF"/>
        </w:rPr>
        <w:t xml:space="preserve"> 2 рабочих дней со дня подписания протокола вскрытия заявок</w:t>
      </w:r>
      <w:r w:rsidRPr="00682F0B">
        <w:rPr>
          <w:color w:val="000000"/>
          <w:sz w:val="26"/>
          <w:szCs w:val="26"/>
          <w:shd w:val="clear" w:color="auto" w:fill="FFFFFF"/>
        </w:rPr>
        <w:t>.</w:t>
      </w:r>
    </w:p>
    <w:p w:rsidR="00AE6286" w:rsidRDefault="00B815D5">
      <w:pPr>
        <w:widowControl w:val="0"/>
        <w:tabs>
          <w:tab w:val="left" w:pos="990"/>
        </w:tabs>
        <w:spacing w:after="0" w:line="360" w:lineRule="auto"/>
        <w:ind w:firstLine="709"/>
        <w:jc w:val="center"/>
        <w:rPr>
          <w:shd w:val="clear" w:color="auto" w:fill="FFFFFF"/>
        </w:rPr>
      </w:pPr>
      <w:r>
        <w:rPr>
          <w:b/>
          <w:color w:val="000000"/>
          <w:sz w:val="26"/>
          <w:szCs w:val="26"/>
          <w:shd w:val="clear" w:color="auto" w:fill="FFFFFF"/>
        </w:rPr>
        <w:t>3. Порядок формирования, изменения и размещения объявления о проведении Отбора получателей субсидий</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 xml:space="preserve">3.1. Отбор проводится главным распорядителем бюджетных средств на основании заявок, направленных </w:t>
      </w:r>
      <w:r w:rsidRPr="003F255B">
        <w:rPr>
          <w:color w:val="000000"/>
          <w:sz w:val="26"/>
          <w:szCs w:val="26"/>
          <w:shd w:val="clear" w:color="auto" w:fill="FFFFFF"/>
        </w:rPr>
        <w:t>участниками отбора для участия в Отборе, исходя из соответствия участников отбора категори</w:t>
      </w:r>
      <w:r w:rsidR="00847EBF" w:rsidRPr="003F255B">
        <w:rPr>
          <w:color w:val="000000"/>
          <w:sz w:val="26"/>
          <w:szCs w:val="26"/>
          <w:shd w:val="clear" w:color="auto" w:fill="FFFFFF"/>
        </w:rPr>
        <w:t>ям</w:t>
      </w:r>
      <w:r w:rsidRPr="003F255B">
        <w:rPr>
          <w:color w:val="000000"/>
          <w:sz w:val="26"/>
          <w:szCs w:val="26"/>
          <w:shd w:val="clear" w:color="auto" w:fill="FFFFFF"/>
        </w:rPr>
        <w:t xml:space="preserve"> Отбора, указанн</w:t>
      </w:r>
      <w:r w:rsidR="00847EBF" w:rsidRPr="003F255B">
        <w:rPr>
          <w:color w:val="000000"/>
          <w:sz w:val="26"/>
          <w:szCs w:val="26"/>
          <w:shd w:val="clear" w:color="auto" w:fill="FFFFFF"/>
        </w:rPr>
        <w:t>ых</w:t>
      </w:r>
      <w:r w:rsidR="00D72442" w:rsidRPr="003F255B">
        <w:rPr>
          <w:color w:val="000000"/>
          <w:sz w:val="26"/>
          <w:szCs w:val="26"/>
          <w:shd w:val="clear" w:color="auto" w:fill="FFFFFF"/>
        </w:rPr>
        <w:t xml:space="preserve"> в пункте 1.4</w:t>
      </w:r>
      <w:r w:rsidRPr="003F255B">
        <w:rPr>
          <w:color w:val="000000"/>
          <w:sz w:val="26"/>
          <w:szCs w:val="26"/>
          <w:shd w:val="clear" w:color="auto" w:fill="FFFFFF"/>
        </w:rPr>
        <w:t xml:space="preserve"> настоящего Порядка, и очередности поступления заявок.</w:t>
      </w:r>
    </w:p>
    <w:p w:rsidR="003379BA" w:rsidRDefault="00B815D5">
      <w:pPr>
        <w:widowControl w:val="0"/>
        <w:tabs>
          <w:tab w:val="left" w:pos="990"/>
        </w:tabs>
        <w:spacing w:after="0" w:line="360" w:lineRule="auto"/>
        <w:ind w:firstLine="709"/>
        <w:jc w:val="both"/>
        <w:rPr>
          <w:strike/>
          <w:color w:val="FF0000"/>
          <w:sz w:val="26"/>
          <w:szCs w:val="26"/>
        </w:rPr>
      </w:pPr>
      <w:r>
        <w:rPr>
          <w:color w:val="000000"/>
          <w:sz w:val="26"/>
          <w:szCs w:val="26"/>
          <w:shd w:val="clear" w:color="auto" w:fill="FFFFFF"/>
        </w:rPr>
        <w:t xml:space="preserve">3.2. </w:t>
      </w:r>
      <w:r w:rsidR="00EF5763">
        <w:rPr>
          <w:color w:val="000000"/>
          <w:sz w:val="26"/>
          <w:szCs w:val="26"/>
        </w:rPr>
        <w:t xml:space="preserve">Объявление о проведении Отбора размещается </w:t>
      </w:r>
      <w:r w:rsidR="00D72442">
        <w:rPr>
          <w:color w:val="000000"/>
          <w:sz w:val="26"/>
          <w:szCs w:val="26"/>
        </w:rPr>
        <w:t xml:space="preserve">главным распорядителем бюджетных средств </w:t>
      </w:r>
      <w:r w:rsidR="00EF5763">
        <w:rPr>
          <w:color w:val="000000"/>
          <w:sz w:val="26"/>
          <w:szCs w:val="26"/>
        </w:rPr>
        <w:t xml:space="preserve">на едином портале </w:t>
      </w:r>
      <w:r w:rsidR="00D72442" w:rsidRPr="003379BA">
        <w:rPr>
          <w:color w:val="000000"/>
          <w:sz w:val="26"/>
          <w:szCs w:val="26"/>
        </w:rPr>
        <w:t xml:space="preserve">в срок </w:t>
      </w:r>
      <w:r w:rsidR="00D61BD0" w:rsidRPr="00682F0B">
        <w:rPr>
          <w:color w:val="000000"/>
          <w:sz w:val="26"/>
          <w:szCs w:val="26"/>
        </w:rPr>
        <w:t xml:space="preserve">не позднее </w:t>
      </w:r>
      <w:r w:rsidR="00E55BF4">
        <w:rPr>
          <w:color w:val="000000"/>
          <w:sz w:val="26"/>
          <w:szCs w:val="26"/>
        </w:rPr>
        <w:t>1</w:t>
      </w:r>
      <w:r w:rsidR="00EF5763" w:rsidRPr="00682F0B">
        <w:rPr>
          <w:color w:val="000000"/>
          <w:sz w:val="26"/>
          <w:szCs w:val="26"/>
        </w:rPr>
        <w:t xml:space="preserve">-го </w:t>
      </w:r>
      <w:r w:rsidR="00E55BF4">
        <w:rPr>
          <w:color w:val="000000"/>
          <w:sz w:val="26"/>
          <w:szCs w:val="26"/>
        </w:rPr>
        <w:t>апреля</w:t>
      </w:r>
      <w:r w:rsidR="00D61BD0" w:rsidRPr="00682F0B">
        <w:rPr>
          <w:color w:val="000000"/>
          <w:sz w:val="26"/>
          <w:szCs w:val="26"/>
        </w:rPr>
        <w:t xml:space="preserve">, </w:t>
      </w:r>
      <w:r w:rsidR="00E55BF4">
        <w:rPr>
          <w:color w:val="000000"/>
          <w:sz w:val="26"/>
          <w:szCs w:val="26"/>
        </w:rPr>
        <w:t>1-го июля, 1</w:t>
      </w:r>
      <w:r w:rsidR="00D61BD0" w:rsidRPr="00682F0B">
        <w:rPr>
          <w:color w:val="000000"/>
          <w:sz w:val="26"/>
          <w:szCs w:val="26"/>
        </w:rPr>
        <w:t xml:space="preserve">-го </w:t>
      </w:r>
      <w:r w:rsidR="00E55BF4">
        <w:rPr>
          <w:color w:val="000000"/>
          <w:sz w:val="26"/>
          <w:szCs w:val="26"/>
        </w:rPr>
        <w:t>октября, 25</w:t>
      </w:r>
      <w:r w:rsidR="00D61BD0" w:rsidRPr="00682F0B">
        <w:rPr>
          <w:color w:val="000000"/>
          <w:sz w:val="26"/>
          <w:szCs w:val="26"/>
        </w:rPr>
        <w:t>-го декабря</w:t>
      </w:r>
      <w:r w:rsidR="00813975" w:rsidRPr="00682F0B">
        <w:rPr>
          <w:color w:val="000000"/>
          <w:sz w:val="26"/>
          <w:szCs w:val="26"/>
        </w:rPr>
        <w:t xml:space="preserve"> текущего финансового года</w:t>
      </w:r>
      <w:r w:rsidR="00EF5763" w:rsidRPr="00682F0B">
        <w:rPr>
          <w:color w:val="000000"/>
          <w:sz w:val="26"/>
          <w:szCs w:val="26"/>
        </w:rPr>
        <w:t>.</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3.2.1.</w:t>
      </w:r>
      <w:r>
        <w:rPr>
          <w:shd w:val="clear" w:color="auto" w:fill="FFFFFF"/>
        </w:rPr>
        <w:t xml:space="preserve"> </w:t>
      </w:r>
      <w:r>
        <w:rPr>
          <w:color w:val="000000"/>
          <w:sz w:val="26"/>
          <w:szCs w:val="26"/>
          <w:shd w:val="clear" w:color="auto" w:fill="FFFFFF"/>
        </w:rPr>
        <w:t>Объявление о проведении Отбора включает в себя следующую информацию:</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способ проведения Отбора получателей субсидий в соответствии с пунктом 1.6. настоящего Порядка;</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сроки проведения Отбора;</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 xml:space="preserve">дату начала подачи и окончания приема заявок, </w:t>
      </w:r>
      <w:r>
        <w:rPr>
          <w:sz w:val="26"/>
          <w:szCs w:val="26"/>
          <w:shd w:val="clear" w:color="auto" w:fill="FFFFFF"/>
        </w:rPr>
        <w:t xml:space="preserve">при этом дата окончания приема заявок </w:t>
      </w:r>
      <w:r>
        <w:rPr>
          <w:color w:val="FF0000"/>
          <w:sz w:val="26"/>
          <w:szCs w:val="26"/>
          <w:shd w:val="clear" w:color="auto" w:fill="FFFFFF"/>
        </w:rPr>
        <w:t xml:space="preserve"> </w:t>
      </w:r>
      <w:r>
        <w:rPr>
          <w:color w:val="000000"/>
          <w:sz w:val="26"/>
          <w:szCs w:val="26"/>
          <w:shd w:val="clear" w:color="auto" w:fill="FFFFFF"/>
        </w:rPr>
        <w:t>не может быть ранее 5-го календарного дня, следующего за днем размещения объявления о проведении Отбора;</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наименование, место нахождения, почтовый адрес, адрес электронной почты, главного распорядителя бюджетных средств;</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результат предоставления Субсид</w:t>
      </w:r>
      <w:r w:rsidR="00CF61EC">
        <w:rPr>
          <w:color w:val="000000"/>
          <w:sz w:val="26"/>
          <w:szCs w:val="26"/>
          <w:shd w:val="clear" w:color="auto" w:fill="FFFFFF"/>
        </w:rPr>
        <w:t xml:space="preserve">ии в </w:t>
      </w:r>
      <w:r w:rsidR="00CF61EC" w:rsidRPr="003F255B">
        <w:rPr>
          <w:color w:val="000000"/>
          <w:sz w:val="26"/>
          <w:szCs w:val="26"/>
          <w:shd w:val="clear" w:color="auto" w:fill="FFFFFF"/>
        </w:rPr>
        <w:t xml:space="preserve">соответствии с пунктом </w:t>
      </w:r>
      <w:r w:rsidR="00847EBF" w:rsidRPr="003F255B">
        <w:rPr>
          <w:color w:val="000000"/>
          <w:sz w:val="26"/>
          <w:szCs w:val="26"/>
          <w:shd w:val="clear" w:color="auto" w:fill="FFFFFF"/>
        </w:rPr>
        <w:t>7.9</w:t>
      </w:r>
      <w:r>
        <w:rPr>
          <w:color w:val="000000"/>
          <w:sz w:val="26"/>
          <w:szCs w:val="26"/>
          <w:shd w:val="clear" w:color="auto" w:fill="FFFFFF"/>
        </w:rPr>
        <w:t xml:space="preserve"> настоящего Порядка;</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доменное имя единого портала и (или) указатели страниц государственной информационной системы в сети "Интернет";</w:t>
      </w:r>
    </w:p>
    <w:p w:rsidR="00AE6286" w:rsidRPr="003379BA"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требования к участникам отбора, определенн</w:t>
      </w:r>
      <w:r w:rsidR="00CF61EC">
        <w:rPr>
          <w:color w:val="000000"/>
          <w:sz w:val="26"/>
          <w:szCs w:val="26"/>
          <w:shd w:val="clear" w:color="auto" w:fill="FFFFFF"/>
        </w:rPr>
        <w:t>ые в соответствии с пунктом 2.1</w:t>
      </w:r>
      <w:r>
        <w:rPr>
          <w:color w:val="000000"/>
          <w:sz w:val="26"/>
          <w:szCs w:val="26"/>
          <w:shd w:val="clear" w:color="auto" w:fill="FFFFFF"/>
        </w:rPr>
        <w:t xml:space="preserve"> настоящего Порядка, которым участник отбора должен соответствовать на даты рассмотрения заявки и заключения соглашения</w:t>
      </w:r>
      <w:r w:rsidR="00CF61EC">
        <w:rPr>
          <w:color w:val="000000"/>
          <w:sz w:val="26"/>
          <w:szCs w:val="26"/>
          <w:shd w:val="clear" w:color="auto" w:fill="FFFFFF"/>
        </w:rPr>
        <w:t xml:space="preserve"> </w:t>
      </w:r>
      <w:r w:rsidR="00CF61EC" w:rsidRPr="003379BA">
        <w:rPr>
          <w:color w:val="000000"/>
          <w:sz w:val="26"/>
          <w:szCs w:val="26"/>
          <w:shd w:val="clear" w:color="auto" w:fill="FFFFFF"/>
        </w:rPr>
        <w:t>и к перечню документов, предоставляемых участниками Отбора для подтверждения соответствия указанным требованиям</w:t>
      </w:r>
      <w:r w:rsidRPr="003379BA">
        <w:rPr>
          <w:color w:val="000000"/>
          <w:sz w:val="26"/>
          <w:szCs w:val="26"/>
          <w:shd w:val="clear" w:color="auto" w:fill="FFFFFF"/>
        </w:rPr>
        <w:t>;</w:t>
      </w:r>
    </w:p>
    <w:p w:rsidR="00AE6286" w:rsidRDefault="00CF61EC">
      <w:pPr>
        <w:widowControl w:val="0"/>
        <w:tabs>
          <w:tab w:val="left" w:pos="990"/>
        </w:tabs>
        <w:spacing w:after="0" w:line="360" w:lineRule="auto"/>
        <w:ind w:firstLine="709"/>
        <w:jc w:val="both"/>
        <w:rPr>
          <w:shd w:val="clear" w:color="auto" w:fill="FFFFFF"/>
        </w:rPr>
      </w:pPr>
      <w:r w:rsidRPr="003379BA">
        <w:rPr>
          <w:color w:val="000000"/>
          <w:sz w:val="26"/>
          <w:szCs w:val="26"/>
          <w:shd w:val="clear" w:color="auto" w:fill="FFFFFF"/>
        </w:rPr>
        <w:t>категорию</w:t>
      </w:r>
      <w:r w:rsidR="00B815D5" w:rsidRPr="003379BA">
        <w:rPr>
          <w:color w:val="000000"/>
          <w:sz w:val="26"/>
          <w:szCs w:val="26"/>
          <w:shd w:val="clear" w:color="auto" w:fill="FFFFFF"/>
        </w:rPr>
        <w:t xml:space="preserve"> пол</w:t>
      </w:r>
      <w:r w:rsidRPr="003379BA">
        <w:rPr>
          <w:color w:val="000000"/>
          <w:sz w:val="26"/>
          <w:szCs w:val="26"/>
          <w:shd w:val="clear" w:color="auto" w:fill="FFFFFF"/>
        </w:rPr>
        <w:t>учателей субсидии, установленную</w:t>
      </w:r>
      <w:r w:rsidR="00B815D5" w:rsidRPr="003379BA">
        <w:rPr>
          <w:color w:val="000000"/>
          <w:sz w:val="26"/>
          <w:szCs w:val="26"/>
          <w:shd w:val="clear" w:color="auto" w:fill="FFFFFF"/>
        </w:rPr>
        <w:t xml:space="preserve"> настоящим </w:t>
      </w:r>
      <w:r w:rsidR="00813975" w:rsidRPr="003379BA">
        <w:rPr>
          <w:color w:val="000000"/>
          <w:sz w:val="26"/>
          <w:szCs w:val="26"/>
          <w:shd w:val="clear" w:color="auto" w:fill="FFFFFF"/>
        </w:rPr>
        <w:t>П</w:t>
      </w:r>
      <w:r w:rsidR="00B815D5" w:rsidRPr="003379BA">
        <w:rPr>
          <w:color w:val="000000"/>
          <w:sz w:val="26"/>
          <w:szCs w:val="26"/>
          <w:shd w:val="clear" w:color="auto" w:fill="FFFFFF"/>
        </w:rPr>
        <w:t>орядком;</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lastRenderedPageBreak/>
        <w:t>порядок подачи участниками отбора заявок и требования, предъявляемые к форме и содержанию заявок на участие в Отборе, подаваемых участниками отбора в соответствии с разделом 4 настоящего Порядка;</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порядок отзыва заявок, порядок их возврата, определяющий, в том числе, основания для возврата заявок, порядок внесения изменений в заявки;</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правила рассмотрения и оценки заявок;</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порядок возврата заявок на доработку;</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порядок отклонения заявок, а также информация об основаниях их отклонения;</w:t>
      </w:r>
    </w:p>
    <w:p w:rsidR="00AE6286" w:rsidRPr="0047683E" w:rsidRDefault="00B815D5">
      <w:pPr>
        <w:widowControl w:val="0"/>
        <w:tabs>
          <w:tab w:val="left" w:pos="990"/>
        </w:tabs>
        <w:spacing w:after="0" w:line="360" w:lineRule="auto"/>
        <w:ind w:firstLine="709"/>
        <w:jc w:val="both"/>
        <w:rPr>
          <w:shd w:val="clear" w:color="auto" w:fill="FFFFFF"/>
        </w:rPr>
      </w:pPr>
      <w:r w:rsidRPr="0047683E">
        <w:rPr>
          <w:sz w:val="26"/>
          <w:szCs w:val="26"/>
          <w:shd w:val="clear" w:color="auto" w:fill="FFFFFF"/>
        </w:rPr>
        <w:t>объем распределяемой субсидии в рамках отбора, порядок расчета размера субсидии, правила распределения субсидии по результатам отбора, а также предельное количество победителей отбора;</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порядок предоставления участникам отбора разъяснений положений объявления, даты начала и окончания срока такого предоставления;</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срок, в течение которого победитель (победители) отбора должен подписать Соглашение о предоставлении Субсидии (далее - Соглашение);</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 xml:space="preserve">условия признания победителя (победителей) отбора </w:t>
      </w:r>
      <w:proofErr w:type="gramStart"/>
      <w:r>
        <w:rPr>
          <w:color w:val="000000"/>
          <w:sz w:val="26"/>
          <w:szCs w:val="26"/>
          <w:shd w:val="clear" w:color="auto" w:fill="FFFFFF"/>
        </w:rPr>
        <w:t>уклонившимся</w:t>
      </w:r>
      <w:proofErr w:type="gramEnd"/>
      <w:r>
        <w:rPr>
          <w:color w:val="000000"/>
          <w:sz w:val="26"/>
          <w:szCs w:val="26"/>
          <w:shd w:val="clear" w:color="auto" w:fill="FFFFFF"/>
        </w:rPr>
        <w:t xml:space="preserve"> от заключения соглашения;</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 xml:space="preserve">сроки </w:t>
      </w:r>
      <w:proofErr w:type="gramStart"/>
      <w:r>
        <w:rPr>
          <w:color w:val="000000"/>
          <w:sz w:val="26"/>
          <w:szCs w:val="26"/>
          <w:shd w:val="clear" w:color="auto" w:fill="FFFFFF"/>
        </w:rPr>
        <w:t>размещения протокола подведения итогов Отбора</w:t>
      </w:r>
      <w:proofErr w:type="gramEnd"/>
      <w:r>
        <w:rPr>
          <w:color w:val="000000"/>
          <w:sz w:val="26"/>
          <w:szCs w:val="26"/>
          <w:shd w:val="clear" w:color="auto" w:fill="FFFFFF"/>
        </w:rPr>
        <w:t xml:space="preserve"> на едином портале, которые не могут быть позднее 14-го календарного дня, следующего за днем определения победителя Отбора;</w:t>
      </w:r>
    </w:p>
    <w:p w:rsidR="00AE6286" w:rsidRDefault="00B815D5">
      <w:pPr>
        <w:widowControl w:val="0"/>
        <w:tabs>
          <w:tab w:val="left" w:pos="990"/>
        </w:tabs>
        <w:spacing w:after="0" w:line="360" w:lineRule="auto"/>
        <w:ind w:firstLine="709"/>
        <w:jc w:val="both"/>
        <w:rPr>
          <w:color w:val="000000"/>
          <w:sz w:val="26"/>
          <w:szCs w:val="26"/>
          <w:shd w:val="clear" w:color="auto" w:fill="FFFFFF"/>
        </w:rPr>
      </w:pPr>
      <w:r>
        <w:rPr>
          <w:color w:val="000000"/>
          <w:sz w:val="26"/>
          <w:szCs w:val="26"/>
          <w:shd w:val="clear" w:color="auto" w:fill="FFFFFF"/>
        </w:rPr>
        <w:t xml:space="preserve">3.2.2. Внесение главным распорядителем бюджетных средств изменений в объявление о проведении Отбора допускается не позднее наступления </w:t>
      </w:r>
      <w:proofErr w:type="gramStart"/>
      <w:r>
        <w:rPr>
          <w:color w:val="000000"/>
          <w:sz w:val="26"/>
          <w:szCs w:val="26"/>
          <w:shd w:val="clear" w:color="auto" w:fill="FFFFFF"/>
        </w:rPr>
        <w:t>даты окончания приема заявок участников отбора получателей субсидий</w:t>
      </w:r>
      <w:proofErr w:type="gramEnd"/>
      <w:r>
        <w:rPr>
          <w:color w:val="000000"/>
          <w:sz w:val="26"/>
          <w:szCs w:val="26"/>
          <w:shd w:val="clear" w:color="auto" w:fill="FFFFFF"/>
        </w:rPr>
        <w:t xml:space="preserve"> с соблюдением следующих условий:</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срок подачи участниками отбора заявок должен быть продлен таким образом, чтобы со дня, следующего за днем внесения таких изменений, до даты окончания приема заявок указанный срок составлял не менее трех календарных дней;</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при внесении изменений в объявление о проведении Отбора получателей субсидий изменение способа Отбора получателей субсидий не допускается;</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 xml:space="preserve">в случае внесения изменений в объявление о проведении Отбора </w:t>
      </w:r>
      <w:r>
        <w:rPr>
          <w:color w:val="000000"/>
          <w:sz w:val="26"/>
          <w:szCs w:val="26"/>
          <w:shd w:val="clear" w:color="auto" w:fill="FFFFFF"/>
        </w:rPr>
        <w:lastRenderedPageBreak/>
        <w:t>получателей субсидий после наступления даты начала приема заявок в объявление о проведении Отбора получателей субсидий включается положение, предусматривающее право участников отбора получателей субсидии внести изменения в заявки;</w:t>
      </w:r>
    </w:p>
    <w:p w:rsidR="00AE6286" w:rsidRDefault="00B815D5">
      <w:pPr>
        <w:widowControl w:val="0"/>
        <w:tabs>
          <w:tab w:val="left" w:pos="990"/>
        </w:tabs>
        <w:spacing w:after="0" w:line="360" w:lineRule="auto"/>
        <w:ind w:firstLine="709"/>
        <w:jc w:val="both"/>
        <w:rPr>
          <w:color w:val="000000"/>
          <w:sz w:val="26"/>
          <w:szCs w:val="26"/>
          <w:shd w:val="clear" w:color="auto" w:fill="FFFFFF"/>
        </w:rPr>
      </w:pPr>
      <w:r>
        <w:rPr>
          <w:color w:val="000000"/>
          <w:sz w:val="26"/>
          <w:szCs w:val="26"/>
          <w:shd w:val="clear" w:color="auto" w:fill="FFFFFF"/>
        </w:rPr>
        <w:t>участники отбора получателей субсидий, подавшие заявку, уведомляются о внесении изменений в объявление о проведении Отбора получателей субсидий не позднее дня, следующего за днем внесения изменений в объявление о проведении Отбора получателей субсидий, с использованием системы "Электронный бюджет".</w:t>
      </w:r>
    </w:p>
    <w:p w:rsidR="00C648DC" w:rsidRPr="00B81C42" w:rsidRDefault="00C648DC" w:rsidP="00C648DC">
      <w:pPr>
        <w:widowControl w:val="0"/>
        <w:tabs>
          <w:tab w:val="left" w:pos="990"/>
        </w:tabs>
        <w:spacing w:after="0" w:line="360" w:lineRule="auto"/>
        <w:ind w:firstLine="709"/>
        <w:jc w:val="both"/>
        <w:rPr>
          <w:shd w:val="clear" w:color="auto" w:fill="FFFFFF"/>
        </w:rPr>
      </w:pPr>
      <w:proofErr w:type="gramStart"/>
      <w:r w:rsidRPr="00682F0B">
        <w:rPr>
          <w:sz w:val="26"/>
          <w:szCs w:val="26"/>
        </w:rPr>
        <w:t xml:space="preserve">В случае внесения главным распорядителем бюджетных средств изменений в объявление о проведении отбора в </w:t>
      </w:r>
      <w:r w:rsidRPr="003F255B">
        <w:rPr>
          <w:sz w:val="26"/>
          <w:szCs w:val="26"/>
        </w:rPr>
        <w:t>соответствии с п</w:t>
      </w:r>
      <w:r w:rsidR="00847EBF" w:rsidRPr="003F255B">
        <w:rPr>
          <w:sz w:val="26"/>
          <w:szCs w:val="26"/>
        </w:rPr>
        <w:t>одп</w:t>
      </w:r>
      <w:r w:rsidRPr="003F255B">
        <w:rPr>
          <w:sz w:val="26"/>
          <w:szCs w:val="26"/>
        </w:rPr>
        <w:t>унктом 3.2</w:t>
      </w:r>
      <w:r w:rsidR="00847EBF" w:rsidRPr="003F255B">
        <w:rPr>
          <w:sz w:val="26"/>
          <w:szCs w:val="26"/>
        </w:rPr>
        <w:t>.2</w:t>
      </w:r>
      <w:r w:rsidRPr="003F255B">
        <w:rPr>
          <w:sz w:val="26"/>
          <w:szCs w:val="26"/>
        </w:rPr>
        <w:t xml:space="preserve"> настоящего</w:t>
      </w:r>
      <w:r w:rsidRPr="00682F0B">
        <w:rPr>
          <w:sz w:val="26"/>
          <w:szCs w:val="26"/>
        </w:rPr>
        <w:t xml:space="preserve"> Порядка участник отбора вправе внести изменения в поданную им заявку до дня окончания срока приема заявок посредством формирования в электронной форме в системе «Электронный бюджет» уведомления об отзыве заявки и последующего формирования новой заявки;</w:t>
      </w:r>
      <w:proofErr w:type="gramEnd"/>
    </w:p>
    <w:p w:rsidR="00AE6286" w:rsidRPr="003379BA"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3.3. Любой участник отбора со дня размещения объявления о проведении Отбора на едином портале не позднее 2-</w:t>
      </w:r>
      <w:r w:rsidR="00CF61EC" w:rsidRPr="003379BA">
        <w:rPr>
          <w:color w:val="000000"/>
          <w:sz w:val="26"/>
          <w:szCs w:val="26"/>
          <w:shd w:val="clear" w:color="auto" w:fill="FFFFFF"/>
        </w:rPr>
        <w:t>х</w:t>
      </w:r>
      <w:r w:rsidRPr="003379BA">
        <w:rPr>
          <w:color w:val="000000"/>
          <w:sz w:val="26"/>
          <w:szCs w:val="26"/>
          <w:shd w:val="clear" w:color="auto" w:fill="FFFFFF"/>
        </w:rPr>
        <w:t xml:space="preserve"> рабоч</w:t>
      </w:r>
      <w:r w:rsidR="00CF61EC" w:rsidRPr="003379BA">
        <w:rPr>
          <w:color w:val="000000"/>
          <w:sz w:val="26"/>
          <w:szCs w:val="26"/>
          <w:shd w:val="clear" w:color="auto" w:fill="FFFFFF"/>
        </w:rPr>
        <w:t>их дней</w:t>
      </w:r>
      <w:r w:rsidRPr="003379BA">
        <w:rPr>
          <w:color w:val="000000"/>
          <w:sz w:val="26"/>
          <w:szCs w:val="26"/>
          <w:shd w:val="clear" w:color="auto" w:fill="FFFFFF"/>
        </w:rPr>
        <w:t xml:space="preserve"> до </w:t>
      </w:r>
      <w:r w:rsidR="00CF61EC" w:rsidRPr="003379BA">
        <w:rPr>
          <w:color w:val="000000"/>
          <w:sz w:val="26"/>
          <w:szCs w:val="26"/>
          <w:shd w:val="clear" w:color="auto" w:fill="FFFFFF"/>
        </w:rPr>
        <w:t>даты окончания приема</w:t>
      </w:r>
      <w:r w:rsidRPr="003379BA">
        <w:rPr>
          <w:color w:val="000000"/>
          <w:sz w:val="26"/>
          <w:szCs w:val="26"/>
          <w:shd w:val="clear" w:color="auto" w:fill="FFFFFF"/>
        </w:rPr>
        <w:t xml:space="preserve"> заявок вправе направить главному распорядителю бюджетных средств не более 2 запросов о разъяснении положений объявления о проведении Отбора получателей субсидий путем формирования в системе "Электронный бюджет" соответствующего запроса.</w:t>
      </w:r>
    </w:p>
    <w:p w:rsidR="00AE6286" w:rsidRDefault="00B815D5">
      <w:pPr>
        <w:widowControl w:val="0"/>
        <w:tabs>
          <w:tab w:val="left" w:pos="990"/>
        </w:tabs>
        <w:spacing w:after="0" w:line="360" w:lineRule="auto"/>
        <w:ind w:firstLine="709"/>
        <w:jc w:val="both"/>
        <w:rPr>
          <w:shd w:val="clear" w:color="auto" w:fill="FFFFFF"/>
        </w:rPr>
      </w:pPr>
      <w:r w:rsidRPr="003379BA">
        <w:rPr>
          <w:color w:val="000000"/>
          <w:sz w:val="26"/>
          <w:szCs w:val="26"/>
          <w:shd w:val="clear" w:color="auto" w:fill="FFFFFF"/>
        </w:rPr>
        <w:t xml:space="preserve">3.3.1. Главный распорядитель бюджетных средств в ответ на запрос, указанный в пункте 3.3. настоящего Порядка, направляет разъяснение положений объявления о проведении Отбора в срок, установленный указанным объявлением, но не позднее одного рабочего дня до </w:t>
      </w:r>
      <w:r w:rsidR="00CF61EC" w:rsidRPr="003379BA">
        <w:rPr>
          <w:color w:val="000000"/>
          <w:sz w:val="26"/>
          <w:szCs w:val="26"/>
          <w:shd w:val="clear" w:color="auto" w:fill="FFFFFF"/>
        </w:rPr>
        <w:t>даты окончания приема</w:t>
      </w:r>
      <w:r w:rsidRPr="003379BA">
        <w:rPr>
          <w:color w:val="000000"/>
          <w:sz w:val="26"/>
          <w:szCs w:val="26"/>
          <w:shd w:val="clear" w:color="auto" w:fill="FFFFFF"/>
        </w:rPr>
        <w:t xml:space="preserve"> заявок</w:t>
      </w:r>
      <w:r>
        <w:rPr>
          <w:color w:val="000000"/>
          <w:sz w:val="26"/>
          <w:szCs w:val="26"/>
          <w:shd w:val="clear" w:color="auto" w:fill="FFFFFF"/>
        </w:rPr>
        <w:t>, путем формирования в системе "Электронный бюджет" соответствующего разъяснения.</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3.3.2. Представленное главным распорядителем бюджетных средств разъяснение положений объявления о проведении Отбора получателей субсидий не должно изменять суть информации, содержащейся в указанном объявлении.</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3.3.3. Доступ к разъяснению, формируемому в системе "Электронный бюджет" в соответствии с подпунктом 3.3.1 настоящего пункта, предоставляется всем участникам отбора.</w:t>
      </w:r>
    </w:p>
    <w:p w:rsidR="00AE6286" w:rsidRDefault="00B815D5" w:rsidP="003379BA">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3.4. Главный распорядитель бюджетных средств объявляет об отм</w:t>
      </w:r>
      <w:r w:rsidR="003379BA">
        <w:rPr>
          <w:color w:val="000000"/>
          <w:sz w:val="26"/>
          <w:szCs w:val="26"/>
          <w:shd w:val="clear" w:color="auto" w:fill="FFFFFF"/>
        </w:rPr>
        <w:t xml:space="preserve">ене </w:t>
      </w:r>
      <w:r w:rsidR="003379BA">
        <w:rPr>
          <w:color w:val="000000"/>
          <w:sz w:val="26"/>
          <w:szCs w:val="26"/>
          <w:shd w:val="clear" w:color="auto" w:fill="FFFFFF"/>
        </w:rPr>
        <w:lastRenderedPageBreak/>
        <w:t xml:space="preserve">проведения Отбора в случае </w:t>
      </w:r>
      <w:r>
        <w:rPr>
          <w:color w:val="000000"/>
          <w:sz w:val="26"/>
          <w:szCs w:val="26"/>
          <w:shd w:val="clear" w:color="auto" w:fill="FFFFFF"/>
        </w:rPr>
        <w:t xml:space="preserve">сокращения лимитов бюджетных обязательств на предоставление субсидии на соответствующий финансовый год, ранее доведенных до главного </w:t>
      </w:r>
      <w:r w:rsidR="003379BA">
        <w:rPr>
          <w:color w:val="000000"/>
          <w:sz w:val="26"/>
          <w:szCs w:val="26"/>
          <w:shd w:val="clear" w:color="auto" w:fill="FFFFFF"/>
        </w:rPr>
        <w:t>распорядителя бюджетных средств.</w:t>
      </w:r>
    </w:p>
    <w:p w:rsidR="00AE6286" w:rsidRDefault="00B815D5">
      <w:pPr>
        <w:widowControl w:val="0"/>
        <w:tabs>
          <w:tab w:val="left" w:pos="990"/>
        </w:tabs>
        <w:spacing w:after="0" w:line="360" w:lineRule="auto"/>
        <w:ind w:firstLine="709"/>
        <w:jc w:val="both"/>
        <w:rPr>
          <w:shd w:val="clear" w:color="auto" w:fill="FFFFFF"/>
        </w:rPr>
      </w:pPr>
      <w:r>
        <w:rPr>
          <w:sz w:val="26"/>
          <w:szCs w:val="26"/>
          <w:shd w:val="clear" w:color="auto" w:fill="FFFFFF"/>
        </w:rPr>
        <w:t>Объявление об отмене проведения Отбора размещается на едином портале:</w:t>
      </w:r>
    </w:p>
    <w:p w:rsidR="00347908" w:rsidRPr="00847EBF" w:rsidRDefault="00B815D5" w:rsidP="003F255B">
      <w:pPr>
        <w:widowControl w:val="0"/>
        <w:tabs>
          <w:tab w:val="left" w:pos="990"/>
        </w:tabs>
        <w:spacing w:after="0" w:line="360" w:lineRule="auto"/>
        <w:ind w:firstLine="709"/>
        <w:jc w:val="both"/>
        <w:rPr>
          <w:color w:val="FF0000"/>
          <w:u w:val="single"/>
          <w:shd w:val="clear" w:color="auto" w:fill="FFFFFF"/>
        </w:rPr>
      </w:pPr>
      <w:r>
        <w:rPr>
          <w:sz w:val="26"/>
          <w:szCs w:val="26"/>
          <w:shd w:val="clear" w:color="auto" w:fill="FFFFFF"/>
        </w:rPr>
        <w:t>не позднее, чем за один рабочий день до даты оконча</w:t>
      </w:r>
      <w:r w:rsidR="00CF61EC">
        <w:rPr>
          <w:sz w:val="26"/>
          <w:szCs w:val="26"/>
          <w:shd w:val="clear" w:color="auto" w:fill="FFFFFF"/>
        </w:rPr>
        <w:t>ния срока подачи заявок</w:t>
      </w:r>
      <w:r w:rsidR="003F255B">
        <w:rPr>
          <w:sz w:val="26"/>
          <w:szCs w:val="26"/>
          <w:shd w:val="clear" w:color="auto" w:fill="FFFFFF"/>
        </w:rPr>
        <w:t>.</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3.4.1. Объявление об отмене проведения Отбора получателей субсидий формируется в электронной форме посредством заполнения соответствующих экранных форм веб-интерфейса системы "Электронный бюджет", подписывается усиленной квалифицированной электронной подписью руководителя главного распорядителя бюджетных средств, размещается на едином портале и содержит информацию о причинах отмены Отбора получателей субсидий.</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3.4.2. Участники Отбора получателей субсидий, подавшие заявки, информируются об отмене проведения Отбора получателей субсидий в системе "Электронный бюджет".</w:t>
      </w:r>
    </w:p>
    <w:p w:rsidR="00AE6286" w:rsidRDefault="00B815D5">
      <w:pPr>
        <w:widowControl w:val="0"/>
        <w:tabs>
          <w:tab w:val="left" w:pos="990"/>
        </w:tabs>
        <w:spacing w:after="0" w:line="360" w:lineRule="auto"/>
        <w:ind w:firstLine="709"/>
        <w:jc w:val="both"/>
        <w:rPr>
          <w:color w:val="000000"/>
          <w:sz w:val="26"/>
          <w:szCs w:val="26"/>
          <w:shd w:val="clear" w:color="auto" w:fill="FFFFFF"/>
        </w:rPr>
      </w:pPr>
      <w:r>
        <w:rPr>
          <w:color w:val="000000"/>
          <w:sz w:val="26"/>
          <w:szCs w:val="26"/>
          <w:shd w:val="clear" w:color="auto" w:fill="FFFFFF"/>
        </w:rPr>
        <w:t>3.4.3. Отбор считается отмененным со дня размещения объявления о его отмене на едином портале.</w:t>
      </w:r>
    </w:p>
    <w:p w:rsidR="00584DF5" w:rsidRDefault="00584DF5">
      <w:pPr>
        <w:widowControl w:val="0"/>
        <w:tabs>
          <w:tab w:val="left" w:pos="990"/>
        </w:tabs>
        <w:spacing w:after="0" w:line="360" w:lineRule="auto"/>
        <w:ind w:firstLine="709"/>
        <w:jc w:val="both"/>
        <w:rPr>
          <w:shd w:val="clear" w:color="auto" w:fill="FFFFFF"/>
        </w:rPr>
      </w:pPr>
    </w:p>
    <w:p w:rsidR="00AE6286" w:rsidRDefault="00B815D5">
      <w:pPr>
        <w:widowControl w:val="0"/>
        <w:tabs>
          <w:tab w:val="left" w:pos="990"/>
        </w:tabs>
        <w:spacing w:after="0" w:line="360" w:lineRule="auto"/>
        <w:ind w:firstLine="709"/>
        <w:jc w:val="center"/>
        <w:rPr>
          <w:shd w:val="clear" w:color="auto" w:fill="FFFFFF"/>
        </w:rPr>
      </w:pPr>
      <w:r>
        <w:rPr>
          <w:b/>
          <w:color w:val="000000"/>
          <w:sz w:val="26"/>
          <w:szCs w:val="26"/>
          <w:shd w:val="clear" w:color="auto" w:fill="FFFFFF"/>
        </w:rPr>
        <w:t xml:space="preserve">4. Порядок </w:t>
      </w:r>
      <w:r>
        <w:rPr>
          <w:b/>
          <w:sz w:val="26"/>
          <w:szCs w:val="26"/>
          <w:shd w:val="clear" w:color="auto" w:fill="FFFFFF"/>
        </w:rPr>
        <w:t xml:space="preserve">формирования и </w:t>
      </w:r>
      <w:r>
        <w:rPr>
          <w:b/>
          <w:color w:val="000000"/>
          <w:sz w:val="26"/>
          <w:szCs w:val="26"/>
          <w:shd w:val="clear" w:color="auto" w:fill="FFFFFF"/>
        </w:rPr>
        <w:t>подачи участниками Отбора получателей субси</w:t>
      </w:r>
      <w:r w:rsidR="003E212B">
        <w:rPr>
          <w:b/>
          <w:color w:val="000000"/>
          <w:sz w:val="26"/>
          <w:szCs w:val="26"/>
          <w:shd w:val="clear" w:color="auto" w:fill="FFFFFF"/>
        </w:rPr>
        <w:t xml:space="preserve">дий </w:t>
      </w:r>
      <w:r w:rsidR="003E212B" w:rsidRPr="003379BA">
        <w:rPr>
          <w:b/>
          <w:color w:val="000000"/>
          <w:sz w:val="26"/>
          <w:szCs w:val="26"/>
          <w:shd w:val="clear" w:color="auto" w:fill="FFFFFF"/>
        </w:rPr>
        <w:t>заявок, внесение в них изменений</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4.1. К участию в Отборе получателей субсидий допускаются транспортные предприятия соответствующие требованиям, установленным пунктом 2.1. настоящего Порядка.</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 xml:space="preserve">4.2. При проведении Отбора взаимодействие главного </w:t>
      </w:r>
      <w:r w:rsidR="00D25F52">
        <w:rPr>
          <w:color w:val="000000"/>
          <w:sz w:val="26"/>
          <w:szCs w:val="26"/>
          <w:shd w:val="clear" w:color="auto" w:fill="FFFFFF"/>
        </w:rPr>
        <w:t>распорядителя бюджетных средств</w:t>
      </w:r>
      <w:r>
        <w:rPr>
          <w:color w:val="000000"/>
          <w:sz w:val="26"/>
          <w:szCs w:val="26"/>
          <w:shd w:val="clear" w:color="auto" w:fill="FFFFFF"/>
        </w:rPr>
        <w:t xml:space="preserve"> с участниками отбора получателей субсидий осуществляется с использованием документов в электронной </w:t>
      </w:r>
      <w:r w:rsidRPr="003379BA">
        <w:rPr>
          <w:color w:val="000000"/>
          <w:sz w:val="26"/>
          <w:szCs w:val="26"/>
          <w:shd w:val="clear" w:color="auto" w:fill="FFFFFF"/>
        </w:rPr>
        <w:t>форме</w:t>
      </w:r>
      <w:r w:rsidR="003E212B" w:rsidRPr="003379BA">
        <w:rPr>
          <w:color w:val="000000"/>
          <w:sz w:val="26"/>
          <w:szCs w:val="26"/>
          <w:shd w:val="clear" w:color="auto" w:fill="FFFFFF"/>
        </w:rPr>
        <w:t xml:space="preserve"> в системе «Электронный бюджет»</w:t>
      </w:r>
      <w:r w:rsidRPr="003379BA">
        <w:rPr>
          <w:color w:val="000000"/>
          <w:sz w:val="26"/>
          <w:szCs w:val="26"/>
          <w:shd w:val="clear" w:color="auto" w:fill="FFFFFF"/>
        </w:rPr>
        <w:t>.</w:t>
      </w:r>
      <w:r>
        <w:rPr>
          <w:color w:val="000000"/>
          <w:sz w:val="26"/>
          <w:szCs w:val="26"/>
          <w:shd w:val="clear" w:color="auto" w:fill="FFFFFF"/>
        </w:rPr>
        <w:t xml:space="preserve"> Обеспечение доступа к государственной интегрированной информационной системе управления общ</w:t>
      </w:r>
      <w:r w:rsidR="003E212B">
        <w:rPr>
          <w:color w:val="000000"/>
          <w:sz w:val="26"/>
          <w:szCs w:val="26"/>
          <w:shd w:val="clear" w:color="auto" w:fill="FFFFFF"/>
        </w:rPr>
        <w:t>ественными финансами «Электронный бюджет»</w:t>
      </w:r>
      <w:r>
        <w:rPr>
          <w:color w:val="000000"/>
          <w:sz w:val="26"/>
          <w:szCs w:val="26"/>
          <w:shd w:val="clear" w:color="auto" w:fill="FFFFFF"/>
        </w:rPr>
        <w:t xml:space="preserve"> осуществляется с использованием федеральной государс</w:t>
      </w:r>
      <w:r w:rsidR="003E212B">
        <w:rPr>
          <w:color w:val="000000"/>
          <w:sz w:val="26"/>
          <w:szCs w:val="26"/>
          <w:shd w:val="clear" w:color="auto" w:fill="FFFFFF"/>
        </w:rPr>
        <w:t>твенной информационной системы «</w:t>
      </w:r>
      <w:r>
        <w:rPr>
          <w:color w:val="000000"/>
          <w:sz w:val="26"/>
          <w:szCs w:val="26"/>
          <w:shd w:val="clear" w:color="auto" w:fill="FFFFFF"/>
        </w:rPr>
        <w:t>Единая система идентификац</w:t>
      </w:r>
      <w:proofErr w:type="gramStart"/>
      <w:r>
        <w:rPr>
          <w:color w:val="000000"/>
          <w:sz w:val="26"/>
          <w:szCs w:val="26"/>
          <w:shd w:val="clear" w:color="auto" w:fill="FFFFFF"/>
        </w:rPr>
        <w:t>ии и ау</w:t>
      </w:r>
      <w:proofErr w:type="gramEnd"/>
      <w:r>
        <w:rPr>
          <w:color w:val="000000"/>
          <w:sz w:val="26"/>
          <w:szCs w:val="26"/>
          <w:shd w:val="clear" w:color="auto" w:fill="FFFFFF"/>
        </w:rPr>
        <w:t xml:space="preserve">тентификации в инфраструктуре, обеспечивающей информационно-технологическое взаимодействие информационных систем, используемых для предоставления </w:t>
      </w:r>
      <w:r>
        <w:rPr>
          <w:color w:val="000000"/>
          <w:sz w:val="26"/>
          <w:szCs w:val="26"/>
          <w:shd w:val="clear" w:color="auto" w:fill="FFFFFF"/>
        </w:rPr>
        <w:lastRenderedPageBreak/>
        <w:t>государственных и муниципа</w:t>
      </w:r>
      <w:r w:rsidR="003E212B">
        <w:rPr>
          <w:color w:val="000000"/>
          <w:sz w:val="26"/>
          <w:szCs w:val="26"/>
          <w:shd w:val="clear" w:color="auto" w:fill="FFFFFF"/>
        </w:rPr>
        <w:t>льных услуг в электронной форме»</w:t>
      </w:r>
      <w:r>
        <w:rPr>
          <w:color w:val="000000"/>
          <w:sz w:val="26"/>
          <w:szCs w:val="26"/>
          <w:shd w:val="clear" w:color="auto" w:fill="FFFFFF"/>
        </w:rPr>
        <w:t xml:space="preserve"> (далее - единая система идентификации и аутентификации).</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 xml:space="preserve">4.3. </w:t>
      </w:r>
      <w:proofErr w:type="gramStart"/>
      <w:r>
        <w:rPr>
          <w:color w:val="000000"/>
          <w:sz w:val="26"/>
          <w:szCs w:val="26"/>
          <w:shd w:val="clear" w:color="auto" w:fill="FFFFFF"/>
        </w:rPr>
        <w:t xml:space="preserve">Условием доступа на единый портал для участников отбора получателей субсидий и участия в Отборе является наличие подтвержденной учетной записи на Едином портале государственных (муниципальных) услуг (далее - Портал </w:t>
      </w:r>
      <w:proofErr w:type="spellStart"/>
      <w:r>
        <w:rPr>
          <w:color w:val="000000"/>
          <w:sz w:val="26"/>
          <w:szCs w:val="26"/>
          <w:shd w:val="clear" w:color="auto" w:fill="FFFFFF"/>
        </w:rPr>
        <w:t>Госуслуг</w:t>
      </w:r>
      <w:proofErr w:type="spellEnd"/>
      <w:r>
        <w:rPr>
          <w:color w:val="000000"/>
          <w:sz w:val="26"/>
          <w:szCs w:val="26"/>
          <w:shd w:val="clear" w:color="auto" w:fill="FFFFFF"/>
        </w:rPr>
        <w:t xml:space="preserve">), прикрепление профиля физического лица на Портале </w:t>
      </w:r>
      <w:proofErr w:type="spellStart"/>
      <w:r>
        <w:rPr>
          <w:color w:val="000000"/>
          <w:sz w:val="26"/>
          <w:szCs w:val="26"/>
          <w:shd w:val="clear" w:color="auto" w:fill="FFFFFF"/>
        </w:rPr>
        <w:t>Госуслуг</w:t>
      </w:r>
      <w:proofErr w:type="spellEnd"/>
      <w:r>
        <w:rPr>
          <w:color w:val="000000"/>
          <w:sz w:val="26"/>
          <w:szCs w:val="26"/>
          <w:shd w:val="clear" w:color="auto" w:fill="FFFFFF"/>
        </w:rPr>
        <w:t xml:space="preserve"> к юридическому лицу, от имени которого планируется подача заявки, а также наличие усиленной квалифицированной электронной подписи и доверенности (в случае делегирования полномочия подписания заявки от</w:t>
      </w:r>
      <w:proofErr w:type="gramEnd"/>
      <w:r>
        <w:rPr>
          <w:color w:val="000000"/>
          <w:sz w:val="26"/>
          <w:szCs w:val="26"/>
          <w:shd w:val="clear" w:color="auto" w:fill="FFFFFF"/>
        </w:rPr>
        <w:t xml:space="preserve"> руководителя иному лицу).</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 xml:space="preserve">4.4. Заявка участником отбора подается в соответствии </w:t>
      </w:r>
      <w:r>
        <w:rPr>
          <w:color w:val="000000" w:themeColor="text1"/>
          <w:sz w:val="26"/>
          <w:szCs w:val="26"/>
          <w:shd w:val="clear" w:color="auto" w:fill="FFFFFF"/>
        </w:rPr>
        <w:t xml:space="preserve">с требованиями, указанными в Разделе 4 </w:t>
      </w:r>
      <w:r>
        <w:rPr>
          <w:color w:val="000000"/>
          <w:sz w:val="26"/>
          <w:szCs w:val="26"/>
          <w:shd w:val="clear" w:color="auto" w:fill="FFFFFF"/>
        </w:rPr>
        <w:t>настоящего Порядка и в сроки, указанные в объявлении о проведении Отбора получателей субсидий. Расходы, связанные с подготовкой заявки, несет заявитель.</w:t>
      </w:r>
    </w:p>
    <w:p w:rsidR="00C648DC" w:rsidRPr="00682F0B" w:rsidRDefault="00B815D5" w:rsidP="00682F0B">
      <w:pPr>
        <w:widowControl w:val="0"/>
        <w:tabs>
          <w:tab w:val="left" w:pos="990"/>
        </w:tabs>
        <w:spacing w:after="0" w:line="360" w:lineRule="auto"/>
        <w:ind w:firstLine="709"/>
        <w:jc w:val="both"/>
        <w:rPr>
          <w:strike/>
          <w:color w:val="FF0000"/>
          <w:shd w:val="clear" w:color="auto" w:fill="FFFFFF"/>
        </w:rPr>
      </w:pPr>
      <w:r>
        <w:rPr>
          <w:color w:val="000000"/>
          <w:sz w:val="26"/>
          <w:szCs w:val="26"/>
          <w:shd w:val="clear" w:color="auto" w:fill="FFFFFF"/>
        </w:rPr>
        <w:t>4.5</w:t>
      </w:r>
      <w:r w:rsidRPr="00682F0B">
        <w:rPr>
          <w:color w:val="000000"/>
          <w:sz w:val="26"/>
          <w:szCs w:val="26"/>
          <w:shd w:val="clear" w:color="auto" w:fill="FFFFFF"/>
        </w:rPr>
        <w:t xml:space="preserve">. </w:t>
      </w:r>
      <w:proofErr w:type="gramStart"/>
      <w:r w:rsidR="00C648DC" w:rsidRPr="00682F0B">
        <w:rPr>
          <w:color w:val="000000"/>
          <w:sz w:val="26"/>
          <w:szCs w:val="26"/>
        </w:rPr>
        <w:t xml:space="preserve">В целях участия в отборе участники </w:t>
      </w:r>
      <w:r w:rsidR="0047683E" w:rsidRPr="00682F0B">
        <w:rPr>
          <w:color w:val="000000"/>
          <w:sz w:val="26"/>
          <w:szCs w:val="26"/>
        </w:rPr>
        <w:t>О</w:t>
      </w:r>
      <w:r w:rsidR="00C648DC" w:rsidRPr="00682F0B">
        <w:rPr>
          <w:color w:val="000000"/>
          <w:sz w:val="26"/>
          <w:szCs w:val="26"/>
        </w:rPr>
        <w:t xml:space="preserve">тбора формируют заявки посредством заполнения соответствующих экранных форм веб-интерфейса системы "Электронный бюджет" и представления в систему "Электронный бюджет" электронных копий документов (документов на бумажном носителе, преобразованных в электронную форму путем сканирования), представление которых предусмотрено в объявлении </w:t>
      </w:r>
      <w:r w:rsidR="00C648DC" w:rsidRPr="00682F0B">
        <w:rPr>
          <w:sz w:val="26"/>
          <w:szCs w:val="26"/>
        </w:rPr>
        <w:t xml:space="preserve">о проведении отбора </w:t>
      </w:r>
      <w:r w:rsidR="003F255B">
        <w:rPr>
          <w:sz w:val="26"/>
          <w:szCs w:val="26"/>
        </w:rPr>
        <w:t xml:space="preserve">и подтверждает соответствие участника Отбора требований, указанных </w:t>
      </w:r>
      <w:r w:rsidR="00C648DC" w:rsidRPr="00682F0B">
        <w:rPr>
          <w:sz w:val="26"/>
          <w:szCs w:val="26"/>
        </w:rPr>
        <w:t>в пункте 2.1 (при условии, если участник отбора</w:t>
      </w:r>
      <w:proofErr w:type="gramEnd"/>
      <w:r w:rsidR="00C648DC" w:rsidRPr="00682F0B">
        <w:rPr>
          <w:sz w:val="26"/>
          <w:szCs w:val="26"/>
        </w:rPr>
        <w:t xml:space="preserve"> готов представить указанные документы и информацию главному распорядителю бюджетных средству по собственной инициативе) </w:t>
      </w:r>
      <w:r w:rsidR="00C648DC" w:rsidRPr="00682F0B">
        <w:rPr>
          <w:color w:val="000000"/>
          <w:sz w:val="26"/>
          <w:szCs w:val="26"/>
        </w:rPr>
        <w:t>и в пункте 4.9 настоящего Порядка</w:t>
      </w:r>
      <w:r w:rsidR="00C648DC">
        <w:rPr>
          <w:color w:val="000000"/>
          <w:sz w:val="26"/>
          <w:szCs w:val="26"/>
        </w:rPr>
        <w:t xml:space="preserve"> </w:t>
      </w:r>
    </w:p>
    <w:p w:rsidR="00F944BD" w:rsidRDefault="00B815D5" w:rsidP="00F944BD">
      <w:pPr>
        <w:widowControl w:val="0"/>
        <w:tabs>
          <w:tab w:val="left" w:pos="990"/>
        </w:tabs>
        <w:spacing w:after="0" w:line="360" w:lineRule="auto"/>
        <w:ind w:firstLine="567"/>
        <w:jc w:val="both"/>
        <w:rPr>
          <w:color w:val="000000"/>
          <w:sz w:val="26"/>
          <w:szCs w:val="26"/>
          <w:shd w:val="clear" w:color="auto" w:fill="FFFFFF"/>
        </w:rPr>
      </w:pPr>
      <w:r>
        <w:rPr>
          <w:color w:val="000000"/>
          <w:sz w:val="26"/>
          <w:szCs w:val="26"/>
          <w:shd w:val="clear" w:color="auto" w:fill="FFFFFF"/>
        </w:rPr>
        <w:t>4.5.1. Электронные копии документов, включенные в заявку, должны иметь распространенные открытые форматы, обеспечивающие возможность просмотра всего документа либо его фрагмента средствами общедоступного программного обеспечения просмотра информации, и не должны быть зашифрованы или защищены средствами, не позволяющими осуществить ознакомление с их содержимым без специальных программных или технологических средств</w:t>
      </w:r>
      <w:r w:rsidR="00F944BD">
        <w:rPr>
          <w:color w:val="000000"/>
          <w:sz w:val="26"/>
          <w:szCs w:val="26"/>
          <w:shd w:val="clear" w:color="auto" w:fill="FFFFFF"/>
        </w:rPr>
        <w:t xml:space="preserve"> </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 xml:space="preserve">4.6. Заявка подписывается усиленной квалифицированной электронной подписью </w:t>
      </w:r>
      <w:proofErr w:type="gramStart"/>
      <w:r>
        <w:rPr>
          <w:color w:val="000000"/>
          <w:sz w:val="26"/>
          <w:szCs w:val="26"/>
          <w:shd w:val="clear" w:color="auto" w:fill="FFFFFF"/>
        </w:rPr>
        <w:t>руководителя участника отбора получателей субсидий</w:t>
      </w:r>
      <w:proofErr w:type="gramEnd"/>
      <w:r>
        <w:rPr>
          <w:color w:val="000000"/>
          <w:sz w:val="26"/>
          <w:szCs w:val="26"/>
          <w:shd w:val="clear" w:color="auto" w:fill="FFFFFF"/>
        </w:rPr>
        <w:t xml:space="preserve"> или </w:t>
      </w:r>
      <w:r>
        <w:rPr>
          <w:color w:val="000000"/>
          <w:sz w:val="26"/>
          <w:szCs w:val="26"/>
          <w:shd w:val="clear" w:color="auto" w:fill="FFFFFF"/>
        </w:rPr>
        <w:lastRenderedPageBreak/>
        <w:t>уполномоченного им лица.</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4.7. Ответственность за полноту и достоверность информации и документов, содержащихся в заявке, а также за своевременность их представления несет участник отбора получателей субсидий в соответствии с законодательством Российской Федерации.</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4.8. Датой представления участником отбора заявки считается дата подписания участником отбора указанной заявки с присвоением ей регистрационного номера в системе "Электронный бюджет".</w:t>
      </w:r>
    </w:p>
    <w:p w:rsidR="00AE6286" w:rsidRDefault="00B815D5">
      <w:pPr>
        <w:pStyle w:val="ConsPlusNormal"/>
        <w:spacing w:line="360" w:lineRule="auto"/>
        <w:ind w:firstLine="709"/>
        <w:jc w:val="both"/>
        <w:rPr>
          <w:shd w:val="clear" w:color="auto" w:fill="FFFFFF"/>
        </w:rPr>
      </w:pPr>
      <w:r w:rsidRPr="00F944BD">
        <w:rPr>
          <w:rFonts w:ascii="Times New Roman" w:hAnsi="Times New Roman" w:cs="Times New Roman"/>
          <w:sz w:val="26"/>
          <w:szCs w:val="26"/>
          <w:shd w:val="clear" w:color="auto" w:fill="FFFFFF"/>
        </w:rPr>
        <w:t xml:space="preserve">4.9. </w:t>
      </w:r>
      <w:r w:rsidR="003E212B" w:rsidRPr="003379BA">
        <w:rPr>
          <w:rFonts w:ascii="Times New Roman" w:hAnsi="Times New Roman" w:cs="Times New Roman"/>
          <w:color w:val="000000"/>
          <w:sz w:val="26"/>
          <w:szCs w:val="26"/>
          <w:shd w:val="clear" w:color="auto" w:fill="FFFFFF"/>
        </w:rPr>
        <w:t xml:space="preserve">К заявке прилагаются </w:t>
      </w:r>
      <w:r w:rsidR="00F944BD">
        <w:rPr>
          <w:rFonts w:ascii="Times New Roman" w:hAnsi="Times New Roman" w:cs="Times New Roman"/>
          <w:color w:val="000000"/>
          <w:sz w:val="26"/>
          <w:szCs w:val="26"/>
          <w:shd w:val="clear" w:color="auto" w:fill="FFFFFF"/>
        </w:rPr>
        <w:t>следующие</w:t>
      </w:r>
      <w:r w:rsidR="003E212B" w:rsidRPr="003379BA">
        <w:rPr>
          <w:rFonts w:ascii="Times New Roman" w:hAnsi="Times New Roman" w:cs="Times New Roman"/>
          <w:color w:val="000000"/>
          <w:sz w:val="26"/>
          <w:szCs w:val="26"/>
          <w:shd w:val="clear" w:color="auto" w:fill="FFFFFF"/>
        </w:rPr>
        <w:t xml:space="preserve"> документ</w:t>
      </w:r>
      <w:r w:rsidR="00F944BD">
        <w:rPr>
          <w:rFonts w:ascii="Times New Roman" w:hAnsi="Times New Roman" w:cs="Times New Roman"/>
          <w:color w:val="000000"/>
          <w:sz w:val="26"/>
          <w:szCs w:val="26"/>
          <w:shd w:val="clear" w:color="auto" w:fill="FFFFFF"/>
        </w:rPr>
        <w:t>ы</w:t>
      </w:r>
      <w:r w:rsidR="003E212B" w:rsidRPr="003379BA">
        <w:rPr>
          <w:rFonts w:ascii="Times New Roman" w:hAnsi="Times New Roman" w:cs="Times New Roman"/>
          <w:color w:val="000000"/>
          <w:sz w:val="26"/>
          <w:szCs w:val="26"/>
          <w:shd w:val="clear" w:color="auto" w:fill="FFFFFF"/>
        </w:rPr>
        <w:t>:</w:t>
      </w:r>
    </w:p>
    <w:p w:rsidR="00AE6286" w:rsidRDefault="00B815D5">
      <w:pPr>
        <w:widowControl w:val="0"/>
        <w:tabs>
          <w:tab w:val="left" w:pos="990"/>
        </w:tabs>
        <w:spacing w:after="0" w:line="360" w:lineRule="auto"/>
        <w:ind w:firstLine="567"/>
        <w:jc w:val="both"/>
        <w:rPr>
          <w:strike/>
          <w:color w:val="FF0000"/>
          <w:sz w:val="26"/>
          <w:szCs w:val="26"/>
          <w:shd w:val="clear" w:color="auto" w:fill="FFFFFF"/>
        </w:rPr>
      </w:pPr>
      <w:r>
        <w:rPr>
          <w:color w:val="000000"/>
          <w:sz w:val="26"/>
          <w:szCs w:val="26"/>
          <w:shd w:val="clear" w:color="auto" w:fill="FFFFFF"/>
        </w:rPr>
        <w:t>документ, подтверждающий полномочия лица, подписавшего заявку</w:t>
      </w:r>
      <w:r w:rsidR="00CD5EA1">
        <w:rPr>
          <w:color w:val="000000"/>
          <w:sz w:val="26"/>
          <w:szCs w:val="26"/>
          <w:shd w:val="clear" w:color="auto" w:fill="FFFFFF"/>
        </w:rPr>
        <w:t>;</w:t>
      </w:r>
    </w:p>
    <w:p w:rsidR="00CD5EA1" w:rsidRDefault="00D25F52">
      <w:pPr>
        <w:widowControl w:val="0"/>
        <w:tabs>
          <w:tab w:val="left" w:pos="990"/>
        </w:tabs>
        <w:spacing w:after="0" w:line="360" w:lineRule="auto"/>
        <w:ind w:firstLine="567"/>
        <w:jc w:val="both"/>
        <w:rPr>
          <w:color w:val="000000" w:themeColor="text1"/>
          <w:sz w:val="26"/>
          <w:szCs w:val="26"/>
          <w:shd w:val="clear" w:color="auto" w:fill="FFFFFF"/>
        </w:rPr>
      </w:pPr>
      <w:proofErr w:type="gramStart"/>
      <w:r w:rsidRPr="00CD5EA1">
        <w:rPr>
          <w:color w:val="000000" w:themeColor="text1"/>
          <w:sz w:val="26"/>
          <w:szCs w:val="26"/>
          <w:shd w:val="clear" w:color="auto" w:fill="FFFFFF"/>
        </w:rPr>
        <w:t xml:space="preserve">отчет о количестве поездок, совершенных в транспортных средствах перевозчика на маршрутах регулярных перевозок по проездному билету для обучающегося на электронном носителе, и количестве проездных билетов для обучающихся на электронном носителе, приходящихся на перевозчика, по форме согласно Приложению № 1 к настоящему Порядку; </w:t>
      </w:r>
      <w:proofErr w:type="gramEnd"/>
    </w:p>
    <w:p w:rsidR="00AE6286" w:rsidRDefault="003E212B" w:rsidP="00D25F52">
      <w:pPr>
        <w:widowControl w:val="0"/>
        <w:tabs>
          <w:tab w:val="left" w:pos="990"/>
        </w:tabs>
        <w:spacing w:after="0" w:line="360" w:lineRule="auto"/>
        <w:ind w:firstLine="567"/>
        <w:jc w:val="both"/>
        <w:rPr>
          <w:sz w:val="26"/>
          <w:szCs w:val="26"/>
          <w:shd w:val="clear" w:color="auto" w:fill="FFFFFF"/>
        </w:rPr>
      </w:pPr>
      <w:r>
        <w:rPr>
          <w:sz w:val="26"/>
          <w:szCs w:val="26"/>
          <w:shd w:val="clear" w:color="auto" w:fill="FFFFFF"/>
        </w:rPr>
        <w:t>согласие на публикацию (размещение) в информационно-телекоммуникационной сети Интернет сведений об участнике отбора, о подаваемой участником отбора заявке, иной информации об участнике отбора, связанной с соответствующим отбором</w:t>
      </w:r>
      <w:r w:rsidR="00D25F52">
        <w:rPr>
          <w:sz w:val="26"/>
          <w:szCs w:val="26"/>
          <w:shd w:val="clear" w:color="auto" w:fill="FFFFFF"/>
        </w:rPr>
        <w:t xml:space="preserve"> </w:t>
      </w:r>
      <w:r w:rsidR="00D25F52" w:rsidRPr="00D25F52">
        <w:rPr>
          <w:sz w:val="26"/>
          <w:szCs w:val="26"/>
          <w:shd w:val="clear" w:color="auto" w:fill="FFFFFF"/>
        </w:rPr>
        <w:t>по форме согласно Приложению № 2 к настоящему Порядку</w:t>
      </w:r>
      <w:r w:rsidR="00D25F52">
        <w:rPr>
          <w:sz w:val="26"/>
          <w:szCs w:val="26"/>
          <w:shd w:val="clear" w:color="auto" w:fill="FFFFFF"/>
        </w:rPr>
        <w:t>.</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4.10. Для участия в Отборе участник отбора вправе подать только одну заявку.</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 xml:space="preserve">4.11. Участник отбора вправе отозвать заявку  </w:t>
      </w:r>
      <w:proofErr w:type="gramStart"/>
      <w:r>
        <w:rPr>
          <w:color w:val="000000"/>
          <w:sz w:val="26"/>
          <w:szCs w:val="26"/>
          <w:shd w:val="clear" w:color="auto" w:fill="FFFFFF"/>
        </w:rPr>
        <w:t>на участие в отборе в течение срока приема документов на участие в отборе</w:t>
      </w:r>
      <w:proofErr w:type="gramEnd"/>
      <w:r>
        <w:rPr>
          <w:color w:val="000000"/>
          <w:sz w:val="26"/>
          <w:szCs w:val="26"/>
          <w:shd w:val="clear" w:color="auto" w:fill="FFFFFF"/>
        </w:rPr>
        <w:t xml:space="preserve"> посредством формирования в электронной форме в системе «Электронный бюджет» уведомления об отзыве заявки. </w:t>
      </w:r>
    </w:p>
    <w:p w:rsidR="00AE6286" w:rsidRDefault="00B815D5">
      <w:pPr>
        <w:pStyle w:val="ConsPlusNormal"/>
        <w:spacing w:line="360" w:lineRule="auto"/>
        <w:ind w:firstLine="709"/>
        <w:jc w:val="both"/>
        <w:rPr>
          <w:shd w:val="clear" w:color="auto" w:fill="FFFFFF"/>
        </w:rPr>
      </w:pPr>
      <w:r>
        <w:rPr>
          <w:rFonts w:ascii="Times New Roman" w:hAnsi="Times New Roman" w:cs="Times New Roman"/>
          <w:sz w:val="26"/>
          <w:szCs w:val="26"/>
          <w:shd w:val="clear" w:color="auto" w:fill="FFFFFF"/>
        </w:rPr>
        <w:t>Отзыв заявки не препятствует повторной подаче заявки, с</w:t>
      </w:r>
      <w:r>
        <w:rPr>
          <w:rFonts w:ascii="Times New Roman" w:hAnsi="Times New Roman" w:cs="Times New Roman"/>
          <w:color w:val="000000"/>
          <w:sz w:val="26"/>
          <w:szCs w:val="26"/>
          <w:shd w:val="clear" w:color="auto" w:fill="FFFFFF"/>
        </w:rPr>
        <w:t xml:space="preserve"> последующим формированием новой заявки</w:t>
      </w:r>
      <w:r>
        <w:rPr>
          <w:rFonts w:ascii="Times New Roman" w:hAnsi="Times New Roman" w:cs="Times New Roman"/>
          <w:sz w:val="26"/>
          <w:szCs w:val="26"/>
          <w:shd w:val="clear" w:color="auto" w:fill="FFFFFF"/>
        </w:rPr>
        <w:t xml:space="preserve"> не позднее даты окончания приема заявок, указанной в объявлении о проведении отбора, при этом регистрация заявки осуществляется в порядке очередности в день повторного представления заявки.</w:t>
      </w:r>
    </w:p>
    <w:p w:rsidR="00B81C42" w:rsidRDefault="00B815D5">
      <w:pPr>
        <w:widowControl w:val="0"/>
        <w:tabs>
          <w:tab w:val="left" w:pos="990"/>
        </w:tabs>
        <w:spacing w:after="0" w:line="360" w:lineRule="auto"/>
        <w:ind w:firstLine="709"/>
        <w:jc w:val="both"/>
        <w:rPr>
          <w:color w:val="000000"/>
          <w:sz w:val="26"/>
          <w:szCs w:val="26"/>
          <w:shd w:val="clear" w:color="auto" w:fill="FFFFFF"/>
        </w:rPr>
      </w:pPr>
      <w:r>
        <w:rPr>
          <w:color w:val="000000"/>
          <w:sz w:val="26"/>
          <w:szCs w:val="26"/>
          <w:shd w:val="clear" w:color="auto" w:fill="FFFFFF"/>
        </w:rPr>
        <w:t>4.1</w:t>
      </w:r>
      <w:r w:rsidR="004449A0">
        <w:rPr>
          <w:color w:val="000000"/>
          <w:sz w:val="26"/>
          <w:szCs w:val="26"/>
          <w:shd w:val="clear" w:color="auto" w:fill="FFFFFF"/>
        </w:rPr>
        <w:t>2</w:t>
      </w:r>
      <w:r>
        <w:rPr>
          <w:color w:val="000000"/>
          <w:sz w:val="26"/>
          <w:szCs w:val="26"/>
          <w:shd w:val="clear" w:color="auto" w:fill="FFFFFF"/>
        </w:rPr>
        <w:t xml:space="preserve">. </w:t>
      </w:r>
      <w:proofErr w:type="gramStart"/>
      <w:r>
        <w:rPr>
          <w:color w:val="000000"/>
          <w:sz w:val="26"/>
          <w:szCs w:val="26"/>
          <w:shd w:val="clear" w:color="auto" w:fill="FFFFFF"/>
        </w:rPr>
        <w:t>Заявка участника отбора подлежит возврату на</w:t>
      </w:r>
      <w:r w:rsidR="00E4683F">
        <w:rPr>
          <w:color w:val="000000"/>
          <w:sz w:val="26"/>
          <w:szCs w:val="26"/>
          <w:shd w:val="clear" w:color="auto" w:fill="FFFFFF"/>
        </w:rPr>
        <w:t xml:space="preserve"> доработку</w:t>
      </w:r>
      <w:r>
        <w:rPr>
          <w:color w:val="000000"/>
          <w:sz w:val="26"/>
          <w:szCs w:val="26"/>
          <w:shd w:val="clear" w:color="auto" w:fill="FFFFFF"/>
        </w:rPr>
        <w:t xml:space="preserve"> в случае, если электронные копии документов и материалов, включаемые в заявку, не имеют </w:t>
      </w:r>
      <w:r>
        <w:rPr>
          <w:color w:val="000000"/>
          <w:sz w:val="26"/>
          <w:szCs w:val="26"/>
          <w:shd w:val="clear" w:color="auto" w:fill="FFFFFF"/>
        </w:rPr>
        <w:lastRenderedPageBreak/>
        <w:t>распространенных открытых форматов, обеспечивающих возможность просмотра всего документа либо его фрагмента средствами общедоступного программного обеспечения просмотра информации, и зашифрованы или защищены средствами, не позволяющими осуществить ознакомление с их содержимым без специальных программных или технологических средств.</w:t>
      </w:r>
      <w:r w:rsidR="00E4683F">
        <w:rPr>
          <w:color w:val="000000"/>
          <w:sz w:val="26"/>
          <w:szCs w:val="26"/>
          <w:shd w:val="clear" w:color="auto" w:fill="FFFFFF"/>
        </w:rPr>
        <w:t xml:space="preserve"> </w:t>
      </w:r>
      <w:proofErr w:type="gramEnd"/>
    </w:p>
    <w:p w:rsidR="00B81C42" w:rsidRPr="00B81C42" w:rsidRDefault="00B81C42" w:rsidP="00B81C42">
      <w:pPr>
        <w:suppressAutoHyphens w:val="0"/>
        <w:autoSpaceDE w:val="0"/>
        <w:autoSpaceDN w:val="0"/>
        <w:adjustRightInd w:val="0"/>
        <w:spacing w:after="0" w:line="360" w:lineRule="auto"/>
        <w:ind w:firstLine="390"/>
        <w:jc w:val="both"/>
        <w:rPr>
          <w:sz w:val="26"/>
          <w:szCs w:val="26"/>
        </w:rPr>
      </w:pPr>
      <w:r w:rsidRPr="00B81C42">
        <w:rPr>
          <w:sz w:val="26"/>
          <w:szCs w:val="26"/>
        </w:rPr>
        <w:t>Возврат заявки осуществляется на основании решения главного распорядителя бюджетных средств посредством системы "Электронный бюджет", которое дов</w:t>
      </w:r>
      <w:r w:rsidRPr="00B81C42">
        <w:rPr>
          <w:sz w:val="26"/>
          <w:szCs w:val="26"/>
        </w:rPr>
        <w:t>о</w:t>
      </w:r>
      <w:r w:rsidRPr="00B81C42">
        <w:rPr>
          <w:sz w:val="26"/>
          <w:szCs w:val="26"/>
        </w:rPr>
        <w:t>дится до участника отбора в течение одного рабочего дня со дня принятия такого решения с указанием основания для возврата заявки и положений заявки, нужда</w:t>
      </w:r>
      <w:r w:rsidRPr="00B81C42">
        <w:rPr>
          <w:sz w:val="26"/>
          <w:szCs w:val="26"/>
        </w:rPr>
        <w:t>ю</w:t>
      </w:r>
      <w:r w:rsidRPr="00B81C42">
        <w:rPr>
          <w:sz w:val="26"/>
          <w:szCs w:val="26"/>
        </w:rPr>
        <w:t>щихся в доработке.</w:t>
      </w:r>
    </w:p>
    <w:p w:rsidR="00B81C42" w:rsidRPr="00B81C42" w:rsidRDefault="00B81C42" w:rsidP="00B81C42">
      <w:pPr>
        <w:widowControl w:val="0"/>
        <w:tabs>
          <w:tab w:val="left" w:pos="990"/>
        </w:tabs>
        <w:spacing w:after="0" w:line="360" w:lineRule="auto"/>
        <w:ind w:firstLine="709"/>
        <w:jc w:val="both"/>
        <w:rPr>
          <w:sz w:val="26"/>
          <w:szCs w:val="26"/>
        </w:rPr>
      </w:pPr>
      <w:r w:rsidRPr="00B81C42">
        <w:rPr>
          <w:sz w:val="26"/>
          <w:szCs w:val="26"/>
        </w:rPr>
        <w:t>Скорректированная после возврата на доработку заявка направляется участником отбора в системе «Электронный бюджет» в срок до окончания рассмотрения заявок, при этом повторная регистрация заявки не требуется.</w:t>
      </w:r>
    </w:p>
    <w:p w:rsidR="00AE6286" w:rsidRDefault="00B815D5">
      <w:pPr>
        <w:widowControl w:val="0"/>
        <w:tabs>
          <w:tab w:val="left" w:pos="990"/>
        </w:tabs>
        <w:spacing w:after="0" w:line="360" w:lineRule="auto"/>
        <w:ind w:firstLine="709"/>
        <w:jc w:val="center"/>
        <w:rPr>
          <w:shd w:val="clear" w:color="auto" w:fill="FFFFFF"/>
        </w:rPr>
      </w:pPr>
      <w:r>
        <w:rPr>
          <w:b/>
          <w:color w:val="000000"/>
          <w:sz w:val="26"/>
          <w:szCs w:val="26"/>
          <w:shd w:val="clear" w:color="auto" w:fill="FFFFFF"/>
        </w:rPr>
        <w:t>5. Правила рассмотрения и оценки заявок участников Отбора</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 xml:space="preserve">5.1. </w:t>
      </w:r>
      <w:r>
        <w:rPr>
          <w:sz w:val="26"/>
          <w:szCs w:val="26"/>
          <w:shd w:val="clear" w:color="auto" w:fill="FFFFFF"/>
        </w:rPr>
        <w:t xml:space="preserve">Для рассмотрения заявок </w:t>
      </w:r>
      <w:r>
        <w:rPr>
          <w:color w:val="000000"/>
          <w:sz w:val="26"/>
          <w:szCs w:val="26"/>
          <w:shd w:val="clear" w:color="auto" w:fill="FFFFFF"/>
        </w:rPr>
        <w:t xml:space="preserve">главному распорядителю бюджетных средств </w:t>
      </w:r>
      <w:r>
        <w:rPr>
          <w:sz w:val="26"/>
          <w:szCs w:val="26"/>
          <w:shd w:val="clear" w:color="auto" w:fill="FFFFFF"/>
        </w:rPr>
        <w:t>открывается доступ к поданным заявкам, не позднее одного рабочего дня, следующего за днем окончания срока подачи заявок</w:t>
      </w:r>
      <w:r>
        <w:rPr>
          <w:color w:val="FF0000"/>
          <w:sz w:val="26"/>
          <w:szCs w:val="26"/>
          <w:shd w:val="clear" w:color="auto" w:fill="FFFFFF"/>
        </w:rPr>
        <w:t xml:space="preserve"> </w:t>
      </w:r>
      <w:r>
        <w:rPr>
          <w:color w:val="000000"/>
          <w:sz w:val="26"/>
          <w:szCs w:val="26"/>
          <w:shd w:val="clear" w:color="auto" w:fill="FFFFFF"/>
        </w:rPr>
        <w:t xml:space="preserve">в системе "Электронный бюджет" к заявкам, поданным участниками отбора получателей субсидий, для их рассмотрения. </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5.2. Протокол вскрытия заявок формируется на едином портале автоматически и подписывается усиленной квалифицированной электронной подписью руководителя главного распорядителя бюджетных средств, а также размещается на едином портале не позднее одного рабочего дня, следующего за днем его подписания.</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5.3. Заявка и предоставленные документы рассматриваются главным распорядителем бюджетных сре</w:t>
      </w:r>
      <w:proofErr w:type="gramStart"/>
      <w:r>
        <w:rPr>
          <w:color w:val="000000"/>
          <w:sz w:val="26"/>
          <w:szCs w:val="26"/>
          <w:shd w:val="clear" w:color="auto" w:fill="FFFFFF"/>
        </w:rPr>
        <w:t>дств в т</w:t>
      </w:r>
      <w:proofErr w:type="gramEnd"/>
      <w:r>
        <w:rPr>
          <w:color w:val="000000"/>
          <w:sz w:val="26"/>
          <w:szCs w:val="26"/>
          <w:shd w:val="clear" w:color="auto" w:fill="FFFFFF"/>
        </w:rPr>
        <w:t>ечение 3 рабочих дней со дня подписания протокола вскрытия заявок на соответствие требованиям, установленным настоящим Порядком.</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Заявка признается надлежащей, если она соответствует требованиям, указанным в объявлении о проведении Отбора получателей субсидий, и при отсутствии оснований для отклонения заявки.</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 xml:space="preserve">Решение о соответствии заявки и участника отбора получателей субсидии </w:t>
      </w:r>
      <w:r>
        <w:rPr>
          <w:color w:val="000000"/>
          <w:sz w:val="26"/>
          <w:szCs w:val="26"/>
          <w:shd w:val="clear" w:color="auto" w:fill="FFFFFF"/>
        </w:rPr>
        <w:lastRenderedPageBreak/>
        <w:t>требованиям, указанным в объявлении о проведении Отбора получателей субсидий, принима</w:t>
      </w:r>
      <w:r w:rsidR="007A24D7">
        <w:rPr>
          <w:color w:val="000000"/>
          <w:sz w:val="26"/>
          <w:szCs w:val="26"/>
          <w:shd w:val="clear" w:color="auto" w:fill="FFFFFF"/>
        </w:rPr>
        <w:t>е</w:t>
      </w:r>
      <w:r>
        <w:rPr>
          <w:color w:val="000000"/>
          <w:sz w:val="26"/>
          <w:szCs w:val="26"/>
          <w:shd w:val="clear" w:color="auto" w:fill="FFFFFF"/>
        </w:rPr>
        <w:t>тся главным распорядителем бюджетных средств на даты рассмотрения заявок и заключения соглашения по результатам:</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автоматической проверки, осуществляемой в соответствии с пунктом 2.2 настоящего Порядка;</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проверки факта проставления участником отбора получателей субсидий в электронном виде отметок о соответствии требованиями, указанным в пункте 2.1 настоящего Порядка, посредством заполнения соответствующих экранных форм веб-интерфейса системы "Электронный бюджет"</w:t>
      </w:r>
      <w:r>
        <w:rPr>
          <w:color w:val="FF0000"/>
          <w:sz w:val="26"/>
          <w:szCs w:val="26"/>
          <w:shd w:val="clear" w:color="auto" w:fill="FFFFFF"/>
        </w:rPr>
        <w:t xml:space="preserve"> </w:t>
      </w:r>
      <w:r>
        <w:rPr>
          <w:color w:val="000000"/>
          <w:sz w:val="26"/>
          <w:szCs w:val="26"/>
          <w:shd w:val="clear" w:color="auto" w:fill="FFFFFF"/>
        </w:rPr>
        <w:t>(в случае отсутствия технической возможности осуществления автоматической проверки в системе "Электронный бюджет</w:t>
      </w:r>
      <w:r w:rsidR="003E212B">
        <w:rPr>
          <w:color w:val="000000"/>
          <w:sz w:val="26"/>
          <w:szCs w:val="26"/>
          <w:shd w:val="clear" w:color="auto" w:fill="FFFFFF"/>
        </w:rPr>
        <w:t>)</w:t>
      </w:r>
      <w:r>
        <w:rPr>
          <w:color w:val="000000"/>
          <w:sz w:val="26"/>
          <w:szCs w:val="26"/>
          <w:shd w:val="clear" w:color="auto" w:fill="FFFFFF"/>
        </w:rPr>
        <w:t>;</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 xml:space="preserve">проверки представленных участником отбора получателей субсидий информации и документов, подтверждающих его соответствие </w:t>
      </w:r>
      <w:r w:rsidR="003E212B">
        <w:rPr>
          <w:color w:val="000000"/>
          <w:sz w:val="26"/>
          <w:szCs w:val="26"/>
          <w:shd w:val="clear" w:color="auto" w:fill="FFFFFF"/>
        </w:rPr>
        <w:t xml:space="preserve">требованиям, указанным в </w:t>
      </w:r>
      <w:r w:rsidR="003E212B" w:rsidRPr="003379BA">
        <w:rPr>
          <w:color w:val="000000"/>
          <w:sz w:val="26"/>
          <w:szCs w:val="26"/>
          <w:shd w:val="clear" w:color="auto" w:fill="FFFFFF"/>
        </w:rPr>
        <w:t>пунктах 1.4, 2.1, 4.9</w:t>
      </w:r>
      <w:r w:rsidRPr="003379BA">
        <w:rPr>
          <w:color w:val="000000"/>
          <w:sz w:val="26"/>
          <w:szCs w:val="26"/>
          <w:shd w:val="clear" w:color="auto" w:fill="FFFFFF"/>
        </w:rPr>
        <w:t xml:space="preserve"> настоящего</w:t>
      </w:r>
      <w:r>
        <w:rPr>
          <w:color w:val="000000"/>
          <w:sz w:val="26"/>
          <w:szCs w:val="26"/>
          <w:shd w:val="clear" w:color="auto" w:fill="FFFFFF"/>
        </w:rPr>
        <w:t xml:space="preserve"> Порядка, на предмет соответствия указанных информации и документов установленным в объявлении о проведении Отбора получателей субсидий требованиям и достоверности таких информации и документов.</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5.4. На стадии рассмотрения заявки основаниями для отклонения заявки являются:</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несоответствие участника отбора получателей субсидий требованиям, указанным в объявлении о проведении Отбора;</w:t>
      </w:r>
    </w:p>
    <w:p w:rsidR="00AE6286" w:rsidRPr="003379BA"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 xml:space="preserve">непредставление (представление не в полном </w:t>
      </w:r>
      <w:r w:rsidRPr="003379BA">
        <w:rPr>
          <w:color w:val="000000"/>
          <w:sz w:val="26"/>
          <w:szCs w:val="26"/>
          <w:shd w:val="clear" w:color="auto" w:fill="FFFFFF"/>
        </w:rPr>
        <w:t>объеме) документов, указанных в объявлении о проведении Отбора получателей субсидий</w:t>
      </w:r>
      <w:r w:rsidR="003E212B" w:rsidRPr="003379BA">
        <w:rPr>
          <w:color w:val="000000"/>
          <w:sz w:val="26"/>
          <w:szCs w:val="26"/>
          <w:shd w:val="clear" w:color="auto" w:fill="FFFFFF"/>
        </w:rPr>
        <w:t xml:space="preserve"> и предусмотренных настоящим Порядком</w:t>
      </w:r>
      <w:r w:rsidRPr="003379BA">
        <w:rPr>
          <w:color w:val="000000"/>
          <w:sz w:val="26"/>
          <w:szCs w:val="26"/>
          <w:shd w:val="clear" w:color="auto" w:fill="FFFFFF"/>
        </w:rPr>
        <w:t>;</w:t>
      </w:r>
    </w:p>
    <w:p w:rsidR="00AE6286" w:rsidRPr="003379BA" w:rsidRDefault="00B815D5">
      <w:pPr>
        <w:widowControl w:val="0"/>
        <w:tabs>
          <w:tab w:val="left" w:pos="990"/>
        </w:tabs>
        <w:spacing w:after="0" w:line="360" w:lineRule="auto"/>
        <w:ind w:firstLine="709"/>
        <w:jc w:val="both"/>
        <w:rPr>
          <w:shd w:val="clear" w:color="auto" w:fill="FFFFFF"/>
        </w:rPr>
      </w:pPr>
      <w:r w:rsidRPr="003379BA">
        <w:rPr>
          <w:color w:val="000000"/>
          <w:sz w:val="26"/>
          <w:szCs w:val="26"/>
          <w:shd w:val="clear" w:color="auto" w:fill="FFFFFF"/>
        </w:rPr>
        <w:t>несоответствие представленных документов и (или) заявки требованиям, установленным в объявлении о проведении Отбора получателей субсидий</w:t>
      </w:r>
      <w:r w:rsidR="003E212B" w:rsidRPr="003379BA">
        <w:rPr>
          <w:color w:val="000000"/>
          <w:sz w:val="26"/>
          <w:szCs w:val="26"/>
          <w:shd w:val="clear" w:color="auto" w:fill="FFFFFF"/>
        </w:rPr>
        <w:t xml:space="preserve"> и предусмотренных настоящим Порядком</w:t>
      </w:r>
      <w:r w:rsidRPr="003379BA">
        <w:rPr>
          <w:color w:val="000000"/>
          <w:sz w:val="26"/>
          <w:szCs w:val="26"/>
          <w:shd w:val="clear" w:color="auto" w:fill="FFFFFF"/>
        </w:rPr>
        <w:t>;</w:t>
      </w:r>
    </w:p>
    <w:p w:rsidR="00AE6286" w:rsidRPr="003379BA" w:rsidRDefault="00B815D5">
      <w:pPr>
        <w:widowControl w:val="0"/>
        <w:tabs>
          <w:tab w:val="left" w:pos="990"/>
        </w:tabs>
        <w:spacing w:after="0" w:line="360" w:lineRule="auto"/>
        <w:ind w:firstLine="709"/>
        <w:jc w:val="both"/>
        <w:rPr>
          <w:shd w:val="clear" w:color="auto" w:fill="FFFFFF"/>
        </w:rPr>
      </w:pPr>
      <w:r w:rsidRPr="003379BA">
        <w:rPr>
          <w:color w:val="000000"/>
          <w:sz w:val="26"/>
          <w:szCs w:val="26"/>
          <w:shd w:val="clear" w:color="auto" w:fill="FFFFFF"/>
        </w:rPr>
        <w:t xml:space="preserve">недостоверность информации, содержащейся в документах, </w:t>
      </w:r>
      <w:r w:rsidR="003E212B" w:rsidRPr="003379BA">
        <w:rPr>
          <w:color w:val="000000"/>
          <w:sz w:val="26"/>
          <w:szCs w:val="26"/>
          <w:shd w:val="clear" w:color="auto" w:fill="FFFFFF"/>
        </w:rPr>
        <w:t>представленных в составе заявки, в целях подтверждения соответствия требованиям, установленным настоящим Порядком;</w:t>
      </w:r>
    </w:p>
    <w:p w:rsidR="00AE6286" w:rsidRPr="003379BA" w:rsidRDefault="00B815D5">
      <w:pPr>
        <w:widowControl w:val="0"/>
        <w:tabs>
          <w:tab w:val="left" w:pos="990"/>
        </w:tabs>
        <w:spacing w:after="0" w:line="360" w:lineRule="auto"/>
        <w:ind w:firstLine="709"/>
        <w:jc w:val="both"/>
        <w:rPr>
          <w:shd w:val="clear" w:color="auto" w:fill="FFFFFF"/>
        </w:rPr>
      </w:pPr>
      <w:r w:rsidRPr="003379BA">
        <w:rPr>
          <w:color w:val="000000"/>
          <w:sz w:val="26"/>
          <w:szCs w:val="26"/>
          <w:shd w:val="clear" w:color="auto" w:fill="FFFFFF"/>
        </w:rPr>
        <w:t>подача участником отбора заявки после даты, определенной для подачи заявок.</w:t>
      </w:r>
    </w:p>
    <w:p w:rsidR="00AE6286" w:rsidRPr="003379BA" w:rsidRDefault="00B815D5">
      <w:pPr>
        <w:widowControl w:val="0"/>
        <w:tabs>
          <w:tab w:val="left" w:pos="990"/>
        </w:tabs>
        <w:spacing w:after="0" w:line="360" w:lineRule="auto"/>
        <w:ind w:firstLine="709"/>
        <w:jc w:val="both"/>
        <w:rPr>
          <w:shd w:val="clear" w:color="auto" w:fill="FFFFFF"/>
        </w:rPr>
      </w:pPr>
      <w:r w:rsidRPr="003379BA">
        <w:rPr>
          <w:color w:val="000000"/>
          <w:sz w:val="26"/>
          <w:szCs w:val="26"/>
          <w:shd w:val="clear" w:color="auto" w:fill="FFFFFF"/>
        </w:rPr>
        <w:lastRenderedPageBreak/>
        <w:t xml:space="preserve">5.5. В случае отсутствия оснований для отклонения заявки заявитель считается допущенным к участию в Отборе. </w:t>
      </w:r>
    </w:p>
    <w:p w:rsidR="00AE6286" w:rsidRDefault="00B815D5">
      <w:pPr>
        <w:pStyle w:val="ConsPlusNormal"/>
        <w:spacing w:line="360" w:lineRule="auto"/>
        <w:ind w:firstLine="709"/>
        <w:jc w:val="both"/>
      </w:pPr>
      <w:r w:rsidRPr="003379BA">
        <w:rPr>
          <w:rFonts w:ascii="Times New Roman" w:hAnsi="Times New Roman" w:cs="Times New Roman"/>
          <w:color w:val="000000"/>
          <w:sz w:val="26"/>
          <w:szCs w:val="26"/>
          <w:shd w:val="clear" w:color="auto" w:fill="FFFFFF"/>
        </w:rPr>
        <w:t xml:space="preserve">5.6. Ранжирование поступивших заявок осуществляется исходя </w:t>
      </w:r>
      <w:r w:rsidRPr="003379BA">
        <w:rPr>
          <w:rFonts w:ascii="Times New Roman" w:hAnsi="Times New Roman" w:cs="Times New Roman"/>
          <w:sz w:val="26"/>
          <w:szCs w:val="26"/>
          <w:shd w:val="clear" w:color="auto" w:fill="FFFFFF"/>
        </w:rPr>
        <w:t>из</w:t>
      </w:r>
      <w:r w:rsidR="003E212B" w:rsidRPr="003379BA">
        <w:rPr>
          <w:rFonts w:ascii="Times New Roman" w:hAnsi="Times New Roman" w:cs="Times New Roman"/>
          <w:sz w:val="26"/>
          <w:szCs w:val="26"/>
          <w:shd w:val="clear" w:color="auto" w:fill="FFFFFF"/>
        </w:rPr>
        <w:t xml:space="preserve"> соответствия участников Отбора категори</w:t>
      </w:r>
      <w:r w:rsidR="007A24D7" w:rsidRPr="003379BA">
        <w:rPr>
          <w:rFonts w:ascii="Times New Roman" w:hAnsi="Times New Roman" w:cs="Times New Roman"/>
          <w:sz w:val="26"/>
          <w:szCs w:val="26"/>
          <w:shd w:val="clear" w:color="auto" w:fill="FFFFFF"/>
        </w:rPr>
        <w:t>и</w:t>
      </w:r>
      <w:r w:rsidR="003E212B" w:rsidRPr="003379BA">
        <w:rPr>
          <w:rFonts w:ascii="Times New Roman" w:hAnsi="Times New Roman" w:cs="Times New Roman"/>
          <w:sz w:val="26"/>
          <w:szCs w:val="26"/>
          <w:shd w:val="clear" w:color="auto" w:fill="FFFFFF"/>
        </w:rPr>
        <w:t>, установленн</w:t>
      </w:r>
      <w:r w:rsidR="007A24D7" w:rsidRPr="003379BA">
        <w:rPr>
          <w:rFonts w:ascii="Times New Roman" w:hAnsi="Times New Roman" w:cs="Times New Roman"/>
          <w:sz w:val="26"/>
          <w:szCs w:val="26"/>
          <w:shd w:val="clear" w:color="auto" w:fill="FFFFFF"/>
        </w:rPr>
        <w:t>ой</w:t>
      </w:r>
      <w:r w:rsidR="003E212B" w:rsidRPr="003379BA">
        <w:rPr>
          <w:rFonts w:ascii="Times New Roman" w:hAnsi="Times New Roman" w:cs="Times New Roman"/>
          <w:sz w:val="26"/>
          <w:szCs w:val="26"/>
          <w:shd w:val="clear" w:color="auto" w:fill="FFFFFF"/>
        </w:rPr>
        <w:t xml:space="preserve"> п</w:t>
      </w:r>
      <w:r w:rsidR="007A24D7" w:rsidRPr="003379BA">
        <w:rPr>
          <w:rFonts w:ascii="Times New Roman" w:hAnsi="Times New Roman" w:cs="Times New Roman"/>
          <w:sz w:val="26"/>
          <w:szCs w:val="26"/>
          <w:shd w:val="clear" w:color="auto" w:fill="FFFFFF"/>
        </w:rPr>
        <w:t>унктом</w:t>
      </w:r>
      <w:r w:rsidR="003E212B" w:rsidRPr="003379BA">
        <w:rPr>
          <w:rFonts w:ascii="Times New Roman" w:hAnsi="Times New Roman" w:cs="Times New Roman"/>
          <w:sz w:val="26"/>
          <w:szCs w:val="26"/>
          <w:shd w:val="clear" w:color="auto" w:fill="FFFFFF"/>
        </w:rPr>
        <w:t xml:space="preserve"> 1.4 настоящего Порядка</w:t>
      </w:r>
      <w:r w:rsidR="007A24D7" w:rsidRPr="003379BA">
        <w:rPr>
          <w:rFonts w:ascii="Times New Roman" w:hAnsi="Times New Roman" w:cs="Times New Roman"/>
          <w:sz w:val="26"/>
          <w:szCs w:val="26"/>
          <w:shd w:val="clear" w:color="auto" w:fill="FFFFFF"/>
        </w:rPr>
        <w:t>,</w:t>
      </w:r>
      <w:r>
        <w:rPr>
          <w:rFonts w:ascii="Times New Roman" w:hAnsi="Times New Roman" w:cs="Times New Roman"/>
          <w:sz w:val="26"/>
          <w:szCs w:val="26"/>
          <w:shd w:val="clear" w:color="auto" w:fill="FFFFFF"/>
        </w:rPr>
        <w:t xml:space="preserve"> </w:t>
      </w:r>
      <w:r w:rsidR="0072441E">
        <w:rPr>
          <w:rFonts w:ascii="Times New Roman" w:hAnsi="Times New Roman" w:cs="Times New Roman"/>
          <w:sz w:val="26"/>
          <w:szCs w:val="26"/>
          <w:shd w:val="clear" w:color="auto" w:fill="FFFFFF"/>
        </w:rPr>
        <w:t xml:space="preserve">и </w:t>
      </w:r>
      <w:r>
        <w:rPr>
          <w:rFonts w:ascii="Times New Roman" w:hAnsi="Times New Roman" w:cs="Times New Roman"/>
          <w:color w:val="000000"/>
          <w:sz w:val="26"/>
          <w:szCs w:val="26"/>
          <w:shd w:val="clear" w:color="auto" w:fill="FFFFFF"/>
        </w:rPr>
        <w:t>очередности поступления заявок. Победителями отбора признаются участники отбора, включенные в рейтинг, сформированный главным распорядителем бюджетных средств по результатам ранжирования поступивших заявок в пределах объема распределяемой субсидии, указанного в</w:t>
      </w:r>
      <w:r w:rsidR="003379BA">
        <w:rPr>
          <w:rFonts w:ascii="Times New Roman" w:hAnsi="Times New Roman" w:cs="Times New Roman"/>
          <w:color w:val="000000"/>
          <w:sz w:val="26"/>
          <w:szCs w:val="26"/>
          <w:shd w:val="clear" w:color="auto" w:fill="FFFFFF"/>
        </w:rPr>
        <w:t xml:space="preserve"> объявлении о проведении отбора.</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5.7. В целях завершения отбора получателей субсидий и определения победителей отбора формиру</w:t>
      </w:r>
      <w:r w:rsidR="0072441E">
        <w:rPr>
          <w:color w:val="000000"/>
          <w:sz w:val="26"/>
          <w:szCs w:val="26"/>
          <w:shd w:val="clear" w:color="auto" w:fill="FFFFFF"/>
        </w:rPr>
        <w:t>ется протокол подведения итогов О</w:t>
      </w:r>
      <w:r>
        <w:rPr>
          <w:color w:val="000000"/>
          <w:sz w:val="26"/>
          <w:szCs w:val="26"/>
          <w:shd w:val="clear" w:color="auto" w:fill="FFFFFF"/>
        </w:rPr>
        <w:t>тбора получателей субсидий, включающий информацию о победителях отбора получателей субсидий с указанием размера субсидии, предусмотренной им для предоставления, об отклонении заявок с указанием оснований для их отклонения.</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 xml:space="preserve">Протокол подведения итогов </w:t>
      </w:r>
      <w:r w:rsidR="00362C94">
        <w:rPr>
          <w:color w:val="000000"/>
          <w:sz w:val="26"/>
          <w:szCs w:val="26"/>
          <w:shd w:val="clear" w:color="auto" w:fill="FFFFFF"/>
        </w:rPr>
        <w:t>О</w:t>
      </w:r>
      <w:r>
        <w:rPr>
          <w:color w:val="000000"/>
          <w:sz w:val="26"/>
          <w:szCs w:val="26"/>
          <w:shd w:val="clear" w:color="auto" w:fill="FFFFFF"/>
        </w:rPr>
        <w:t xml:space="preserve">тбора формируется на едином портале автоматически на основании результатов определения </w:t>
      </w:r>
      <w:r w:rsidR="0072441E" w:rsidRPr="003379BA">
        <w:rPr>
          <w:color w:val="000000"/>
          <w:sz w:val="26"/>
          <w:szCs w:val="26"/>
          <w:shd w:val="clear" w:color="auto" w:fill="FFFFFF"/>
        </w:rPr>
        <w:t>победителей</w:t>
      </w:r>
      <w:r w:rsidRPr="003379BA">
        <w:rPr>
          <w:color w:val="000000"/>
          <w:sz w:val="26"/>
          <w:szCs w:val="26"/>
          <w:shd w:val="clear" w:color="auto" w:fill="FFFFFF"/>
        </w:rPr>
        <w:t xml:space="preserve"> Отбор</w:t>
      </w:r>
      <w:r w:rsidR="0072441E" w:rsidRPr="003379BA">
        <w:rPr>
          <w:color w:val="000000"/>
          <w:sz w:val="26"/>
          <w:szCs w:val="26"/>
          <w:shd w:val="clear" w:color="auto" w:fill="FFFFFF"/>
        </w:rPr>
        <w:t>а</w:t>
      </w:r>
      <w:r w:rsidRPr="003379BA">
        <w:rPr>
          <w:color w:val="000000"/>
          <w:sz w:val="26"/>
          <w:szCs w:val="26"/>
          <w:shd w:val="clear" w:color="auto" w:fill="FFFFFF"/>
        </w:rPr>
        <w:t>, и</w:t>
      </w:r>
      <w:r>
        <w:rPr>
          <w:color w:val="000000"/>
          <w:sz w:val="26"/>
          <w:szCs w:val="26"/>
          <w:shd w:val="clear" w:color="auto" w:fill="FFFFFF"/>
        </w:rPr>
        <w:t xml:space="preserve"> подписывается усиленной квалифицированной электронной подписью упо</w:t>
      </w:r>
      <w:r w:rsidR="0072441E">
        <w:rPr>
          <w:color w:val="000000"/>
          <w:sz w:val="26"/>
          <w:szCs w:val="26"/>
          <w:shd w:val="clear" w:color="auto" w:fill="FFFFFF"/>
        </w:rPr>
        <w:t>лномоченного лица организатора О</w:t>
      </w:r>
      <w:r>
        <w:rPr>
          <w:color w:val="000000"/>
          <w:sz w:val="26"/>
          <w:szCs w:val="26"/>
          <w:shd w:val="clear" w:color="auto" w:fill="FFFFFF"/>
        </w:rPr>
        <w:t>тбора в системе "Электронный бюджет", а также размещается на едином портале не позднее одного рабочего дня, следующего за днем его подписания.</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Протокол подведения итогов отбора включающего следующие сведения:</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дата, время и место проведения рассмотрения заявок;</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информация об участниках отбора, заявки которых были рассмотрены;</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информация об участниках отбора, заявки которых были отклонены, с указанием причин их отклонения, в том числе положений объявления о проведении отбора, которым не соответствуют заявки;</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наименование получателя (получателей) субсидии, с которым заключается соглашение, и размер предоставляемой ему субсидии.</w:t>
      </w:r>
    </w:p>
    <w:p w:rsidR="00AE6286" w:rsidRDefault="00B815D5">
      <w:pPr>
        <w:widowControl w:val="0"/>
        <w:tabs>
          <w:tab w:val="left" w:pos="990"/>
        </w:tabs>
        <w:spacing w:after="0" w:line="360" w:lineRule="auto"/>
        <w:ind w:firstLine="709"/>
        <w:jc w:val="both"/>
        <w:rPr>
          <w:shd w:val="clear" w:color="auto" w:fill="FFFFFF"/>
        </w:rPr>
      </w:pPr>
      <w:r w:rsidRPr="003379BA">
        <w:rPr>
          <w:color w:val="000000"/>
          <w:sz w:val="26"/>
          <w:szCs w:val="26"/>
          <w:shd w:val="clear" w:color="auto" w:fill="FFFFFF"/>
        </w:rPr>
        <w:t xml:space="preserve">5.8. </w:t>
      </w:r>
      <w:proofErr w:type="gramStart"/>
      <w:r w:rsidRPr="003379BA">
        <w:rPr>
          <w:sz w:val="26"/>
          <w:szCs w:val="26"/>
          <w:shd w:val="clear" w:color="auto" w:fill="FFFFFF"/>
        </w:rPr>
        <w:t xml:space="preserve">При указании в протоколе подведения итогов отбора размера субсидии, предусмотренной для предоставления участнику отбора в соответствии с пунктом 5.7 настоящего Порядка, в случае несоответствия запрашиваемого им размера субсидии порядку расчета размера субсидии, установленному </w:t>
      </w:r>
      <w:r w:rsidR="0072441E" w:rsidRPr="003379BA">
        <w:rPr>
          <w:sz w:val="26"/>
          <w:szCs w:val="26"/>
          <w:shd w:val="clear" w:color="auto" w:fill="FFFFFF"/>
        </w:rPr>
        <w:t xml:space="preserve">настоящим </w:t>
      </w:r>
      <w:r w:rsidR="0072441E" w:rsidRPr="003379BA">
        <w:rPr>
          <w:sz w:val="26"/>
          <w:szCs w:val="26"/>
          <w:shd w:val="clear" w:color="auto" w:fill="FFFFFF"/>
        </w:rPr>
        <w:lastRenderedPageBreak/>
        <w:t>П</w:t>
      </w:r>
      <w:r w:rsidRPr="003379BA">
        <w:rPr>
          <w:sz w:val="26"/>
          <w:szCs w:val="26"/>
          <w:shd w:val="clear" w:color="auto" w:fill="FFFFFF"/>
        </w:rPr>
        <w:t xml:space="preserve">орядком, главный распорядитель бюджетных средств </w:t>
      </w:r>
      <w:r w:rsidRPr="00682F0B">
        <w:rPr>
          <w:sz w:val="26"/>
          <w:szCs w:val="26"/>
          <w:shd w:val="clear" w:color="auto" w:fill="FFFFFF"/>
        </w:rPr>
        <w:t>корректир</w:t>
      </w:r>
      <w:r w:rsidR="00362C94" w:rsidRPr="00682F0B">
        <w:rPr>
          <w:sz w:val="26"/>
          <w:szCs w:val="26"/>
          <w:shd w:val="clear" w:color="auto" w:fill="FFFFFF"/>
        </w:rPr>
        <w:t>ует</w:t>
      </w:r>
      <w:r w:rsidRPr="003379BA">
        <w:rPr>
          <w:sz w:val="26"/>
          <w:szCs w:val="26"/>
          <w:shd w:val="clear" w:color="auto" w:fill="FFFFFF"/>
        </w:rPr>
        <w:t xml:space="preserve"> размер субсидии, предусмотренный для предоставления такому участнику отбора, но не выше размера, указанного им в заявке.</w:t>
      </w:r>
      <w:r w:rsidR="007A24D7">
        <w:rPr>
          <w:sz w:val="26"/>
          <w:szCs w:val="26"/>
          <w:shd w:val="clear" w:color="auto" w:fill="FFFFFF"/>
        </w:rPr>
        <w:t xml:space="preserve"> </w:t>
      </w:r>
      <w:proofErr w:type="gramEnd"/>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 xml:space="preserve">5.9. Внесение изменений в </w:t>
      </w:r>
      <w:r>
        <w:rPr>
          <w:sz w:val="26"/>
          <w:szCs w:val="26"/>
          <w:shd w:val="clear" w:color="auto" w:fill="FFFFFF"/>
        </w:rPr>
        <w:t xml:space="preserve">протокол </w:t>
      </w:r>
      <w:r>
        <w:rPr>
          <w:color w:val="000000"/>
          <w:sz w:val="26"/>
          <w:szCs w:val="26"/>
          <w:shd w:val="clear" w:color="auto" w:fill="FFFFFF"/>
        </w:rPr>
        <w:t xml:space="preserve">подведения итогов Отбора осуществляется не позднее 10 календарных дней со дня </w:t>
      </w:r>
      <w:proofErr w:type="gramStart"/>
      <w:r>
        <w:rPr>
          <w:color w:val="000000"/>
          <w:sz w:val="26"/>
          <w:szCs w:val="26"/>
          <w:shd w:val="clear" w:color="auto" w:fill="FFFFFF"/>
        </w:rPr>
        <w:t>подписания первых версий протокола подведения итогов Отбора</w:t>
      </w:r>
      <w:proofErr w:type="gramEnd"/>
      <w:r>
        <w:rPr>
          <w:color w:val="000000"/>
          <w:sz w:val="26"/>
          <w:szCs w:val="26"/>
          <w:shd w:val="clear" w:color="auto" w:fill="FFFFFF"/>
        </w:rPr>
        <w:t xml:space="preserve"> путем формирования </w:t>
      </w:r>
      <w:r>
        <w:rPr>
          <w:sz w:val="26"/>
          <w:szCs w:val="26"/>
          <w:shd w:val="clear" w:color="auto" w:fill="FFFFFF"/>
        </w:rPr>
        <w:t xml:space="preserve">новой версии протокола </w:t>
      </w:r>
      <w:r>
        <w:rPr>
          <w:color w:val="000000"/>
          <w:sz w:val="26"/>
          <w:szCs w:val="26"/>
          <w:shd w:val="clear" w:color="auto" w:fill="FFFFFF"/>
        </w:rPr>
        <w:t>с указанием причин внесения таких изменений.</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5.10. Отбор получателей субсидий признается несостоявшимся в следующих случаях:</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по окончании срока подачи заявок подана только одна заявка;</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по результатам рассмотрения заявок только одна заявка соответствует требованиям, установленным в объявлении о проведении отбора;</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по окончании срока подачи заявок не подано ни одной заявки;</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по результатам рассмотрения заявок отклонены все заявки.</w:t>
      </w:r>
    </w:p>
    <w:p w:rsidR="00AE6286" w:rsidRDefault="00B815D5">
      <w:pPr>
        <w:widowControl w:val="0"/>
        <w:tabs>
          <w:tab w:val="left" w:pos="990"/>
        </w:tabs>
        <w:spacing w:after="0" w:line="360" w:lineRule="auto"/>
        <w:ind w:firstLine="709"/>
        <w:jc w:val="center"/>
        <w:rPr>
          <w:shd w:val="clear" w:color="auto" w:fill="FFFFFF"/>
        </w:rPr>
      </w:pPr>
      <w:r>
        <w:rPr>
          <w:b/>
          <w:color w:val="000000"/>
          <w:sz w:val="26"/>
          <w:szCs w:val="26"/>
          <w:shd w:val="clear" w:color="auto" w:fill="FFFFFF"/>
        </w:rPr>
        <w:t xml:space="preserve">6. Порядок </w:t>
      </w:r>
      <w:r w:rsidRPr="003379BA">
        <w:rPr>
          <w:b/>
          <w:color w:val="000000"/>
          <w:sz w:val="26"/>
          <w:szCs w:val="26"/>
          <w:shd w:val="clear" w:color="auto" w:fill="FFFFFF"/>
        </w:rPr>
        <w:t>расчета</w:t>
      </w:r>
      <w:r w:rsidR="0072441E" w:rsidRPr="003379BA">
        <w:rPr>
          <w:b/>
          <w:color w:val="000000"/>
          <w:sz w:val="26"/>
          <w:szCs w:val="26"/>
          <w:shd w:val="clear" w:color="auto" w:fill="FFFFFF"/>
        </w:rPr>
        <w:t xml:space="preserve"> размера</w:t>
      </w:r>
      <w:r w:rsidRPr="003379BA">
        <w:rPr>
          <w:b/>
          <w:color w:val="000000"/>
          <w:sz w:val="26"/>
          <w:szCs w:val="26"/>
          <w:shd w:val="clear" w:color="auto" w:fill="FFFFFF"/>
        </w:rPr>
        <w:t xml:space="preserve"> предоставления</w:t>
      </w:r>
      <w:r>
        <w:rPr>
          <w:b/>
          <w:color w:val="000000"/>
          <w:sz w:val="26"/>
          <w:szCs w:val="26"/>
          <w:shd w:val="clear" w:color="auto" w:fill="FFFFFF"/>
        </w:rPr>
        <w:t xml:space="preserve"> субсидии</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6.1. Общий объем  средств  распределяемой субсидии определяется по следующей формуле:</w:t>
      </w:r>
    </w:p>
    <w:p w:rsidR="00AE6286" w:rsidRDefault="00B815D5">
      <w:pPr>
        <w:widowControl w:val="0"/>
        <w:tabs>
          <w:tab w:val="left" w:pos="990"/>
        </w:tabs>
        <w:spacing w:after="0" w:line="360" w:lineRule="auto"/>
        <w:ind w:firstLine="709"/>
        <w:jc w:val="both"/>
        <w:rPr>
          <w:shd w:val="clear" w:color="auto" w:fill="FFFFFF"/>
        </w:rPr>
      </w:pPr>
      <w:proofErr w:type="spellStart"/>
      <w:proofErr w:type="gramStart"/>
      <w:r>
        <w:rPr>
          <w:color w:val="000000"/>
          <w:sz w:val="26"/>
          <w:szCs w:val="26"/>
          <w:shd w:val="clear" w:color="auto" w:fill="FFFFFF"/>
        </w:rPr>
        <w:t>Q</w:t>
      </w:r>
      <w:proofErr w:type="gramEnd"/>
      <w:r>
        <w:rPr>
          <w:color w:val="000000"/>
          <w:sz w:val="26"/>
          <w:szCs w:val="26"/>
          <w:shd w:val="clear" w:color="auto" w:fill="FFFFFF"/>
        </w:rPr>
        <w:t>общ</w:t>
      </w:r>
      <w:proofErr w:type="spellEnd"/>
      <w:r>
        <w:rPr>
          <w:color w:val="000000"/>
          <w:sz w:val="26"/>
          <w:szCs w:val="26"/>
          <w:shd w:val="clear" w:color="auto" w:fill="FFFFFF"/>
        </w:rPr>
        <w:t>=P*S</w:t>
      </w:r>
    </w:p>
    <w:p w:rsidR="00AE6286" w:rsidRPr="003379BA" w:rsidRDefault="00B815D5">
      <w:pPr>
        <w:widowControl w:val="0"/>
        <w:tabs>
          <w:tab w:val="left" w:pos="990"/>
        </w:tabs>
        <w:spacing w:after="0" w:line="360" w:lineRule="auto"/>
        <w:ind w:firstLine="709"/>
        <w:jc w:val="both"/>
        <w:rPr>
          <w:shd w:val="clear" w:color="auto" w:fill="FFFFFF"/>
        </w:rPr>
      </w:pPr>
      <w:proofErr w:type="spellStart"/>
      <w:r>
        <w:rPr>
          <w:color w:val="000000"/>
          <w:sz w:val="26"/>
          <w:szCs w:val="26"/>
          <w:shd w:val="clear" w:color="auto" w:fill="FFFFFF"/>
        </w:rPr>
        <w:t>Qоб</w:t>
      </w:r>
      <w:proofErr w:type="gramStart"/>
      <w:r>
        <w:rPr>
          <w:color w:val="000000"/>
          <w:sz w:val="26"/>
          <w:szCs w:val="26"/>
          <w:shd w:val="clear" w:color="auto" w:fill="FFFFFF"/>
        </w:rPr>
        <w:t>щ</w:t>
      </w:r>
      <w:proofErr w:type="spellEnd"/>
      <w:r>
        <w:rPr>
          <w:color w:val="000000"/>
          <w:sz w:val="26"/>
          <w:szCs w:val="26"/>
          <w:shd w:val="clear" w:color="auto" w:fill="FFFFFF"/>
        </w:rPr>
        <w:t>-</w:t>
      </w:r>
      <w:proofErr w:type="gramEnd"/>
      <w:r>
        <w:rPr>
          <w:color w:val="000000"/>
          <w:sz w:val="26"/>
          <w:szCs w:val="26"/>
          <w:shd w:val="clear" w:color="auto" w:fill="FFFFFF"/>
        </w:rPr>
        <w:t xml:space="preserve"> общий объем средств распределяемой в отчетном периоде субсидии между получателями субсидии, руб</w:t>
      </w:r>
      <w:r w:rsidRPr="003379BA">
        <w:rPr>
          <w:color w:val="000000"/>
          <w:sz w:val="26"/>
          <w:szCs w:val="26"/>
          <w:shd w:val="clear" w:color="auto" w:fill="FFFFFF"/>
        </w:rPr>
        <w:t>.</w:t>
      </w:r>
    </w:p>
    <w:p w:rsidR="00AE6286" w:rsidRPr="003379BA" w:rsidRDefault="00B815D5">
      <w:pPr>
        <w:widowControl w:val="0"/>
        <w:tabs>
          <w:tab w:val="left" w:pos="990"/>
        </w:tabs>
        <w:spacing w:after="0" w:line="360" w:lineRule="auto"/>
        <w:ind w:firstLine="709"/>
        <w:jc w:val="both"/>
        <w:rPr>
          <w:shd w:val="clear" w:color="auto" w:fill="FFFFFF"/>
        </w:rPr>
      </w:pPr>
      <w:r w:rsidRPr="003379BA">
        <w:rPr>
          <w:color w:val="000000"/>
          <w:sz w:val="26"/>
          <w:szCs w:val="26"/>
          <w:shd w:val="clear" w:color="auto" w:fill="FFFFFF"/>
        </w:rPr>
        <w:t xml:space="preserve">P- общее количество реализованных получателями субсидии за отчетный период льготных или бесплатных проездных билетов для </w:t>
      </w:r>
      <w:r w:rsidR="0072441E" w:rsidRPr="003379BA">
        <w:rPr>
          <w:color w:val="000000"/>
          <w:sz w:val="26"/>
          <w:szCs w:val="26"/>
          <w:shd w:val="clear" w:color="auto" w:fill="FFFFFF"/>
        </w:rPr>
        <w:t>отдельных категорий граждан</w:t>
      </w:r>
      <w:r w:rsidRPr="003379BA">
        <w:rPr>
          <w:color w:val="000000"/>
          <w:sz w:val="26"/>
          <w:szCs w:val="26"/>
          <w:shd w:val="clear" w:color="auto" w:fill="FFFFFF"/>
        </w:rPr>
        <w:t xml:space="preserve"> </w:t>
      </w:r>
      <w:proofErr w:type="gramStart"/>
      <w:r w:rsidRPr="003379BA">
        <w:rPr>
          <w:color w:val="000000"/>
          <w:sz w:val="26"/>
          <w:szCs w:val="26"/>
          <w:shd w:val="clear" w:color="auto" w:fill="FFFFFF"/>
        </w:rPr>
        <w:t>на</w:t>
      </w:r>
      <w:proofErr w:type="gramEnd"/>
      <w:r w:rsidRPr="003379BA">
        <w:rPr>
          <w:color w:val="000000"/>
          <w:sz w:val="26"/>
          <w:szCs w:val="26"/>
          <w:shd w:val="clear" w:color="auto" w:fill="FFFFFF"/>
        </w:rPr>
        <w:t xml:space="preserve"> </w:t>
      </w:r>
      <w:proofErr w:type="gramStart"/>
      <w:r w:rsidRPr="003379BA">
        <w:rPr>
          <w:color w:val="000000"/>
          <w:sz w:val="26"/>
          <w:szCs w:val="26"/>
          <w:shd w:val="clear" w:color="auto" w:fill="FFFFFF"/>
        </w:rPr>
        <w:t>электроном</w:t>
      </w:r>
      <w:proofErr w:type="gramEnd"/>
      <w:r w:rsidRPr="003379BA">
        <w:rPr>
          <w:color w:val="000000"/>
          <w:sz w:val="26"/>
          <w:szCs w:val="26"/>
          <w:shd w:val="clear" w:color="auto" w:fill="FFFFFF"/>
        </w:rPr>
        <w:t xml:space="preserve"> носителе, шт. </w:t>
      </w:r>
    </w:p>
    <w:p w:rsidR="00AE6286" w:rsidRPr="003379BA" w:rsidRDefault="00B815D5">
      <w:pPr>
        <w:widowControl w:val="0"/>
        <w:tabs>
          <w:tab w:val="left" w:pos="990"/>
        </w:tabs>
        <w:spacing w:after="0" w:line="360" w:lineRule="auto"/>
        <w:ind w:firstLine="709"/>
        <w:jc w:val="both"/>
        <w:rPr>
          <w:shd w:val="clear" w:color="auto" w:fill="FFFFFF"/>
        </w:rPr>
      </w:pPr>
      <w:r w:rsidRPr="003379BA">
        <w:rPr>
          <w:color w:val="000000"/>
          <w:sz w:val="26"/>
          <w:szCs w:val="26"/>
          <w:shd w:val="clear" w:color="auto" w:fill="FFFFFF"/>
        </w:rPr>
        <w:t xml:space="preserve">S- объем средств недополученных доходов, </w:t>
      </w:r>
      <w:proofErr w:type="gramStart"/>
      <w:r w:rsidRPr="003379BA">
        <w:rPr>
          <w:color w:val="000000"/>
          <w:sz w:val="26"/>
          <w:szCs w:val="26"/>
          <w:shd w:val="clear" w:color="auto" w:fill="FFFFFF"/>
        </w:rPr>
        <w:t>приходящейся</w:t>
      </w:r>
      <w:proofErr w:type="gramEnd"/>
      <w:r w:rsidRPr="003379BA">
        <w:rPr>
          <w:color w:val="000000"/>
          <w:sz w:val="26"/>
          <w:szCs w:val="26"/>
          <w:shd w:val="clear" w:color="auto" w:fill="FFFFFF"/>
        </w:rPr>
        <w:t xml:space="preserve"> на один проездной билет для обучающегося, руб. </w:t>
      </w:r>
    </w:p>
    <w:p w:rsidR="00AE6286" w:rsidRPr="003379BA" w:rsidRDefault="00B815D5">
      <w:pPr>
        <w:widowControl w:val="0"/>
        <w:tabs>
          <w:tab w:val="left" w:pos="990"/>
        </w:tabs>
        <w:spacing w:after="0" w:line="360" w:lineRule="auto"/>
        <w:ind w:firstLine="709"/>
        <w:jc w:val="both"/>
        <w:rPr>
          <w:shd w:val="clear" w:color="auto" w:fill="FFFFFF"/>
        </w:rPr>
      </w:pPr>
      <w:r w:rsidRPr="003379BA">
        <w:rPr>
          <w:color w:val="000000"/>
          <w:sz w:val="26"/>
          <w:szCs w:val="26"/>
          <w:shd w:val="clear" w:color="auto" w:fill="FFFFFF"/>
        </w:rPr>
        <w:t>Объем средств недополученных доходов, приходящейся на один проездной билет определяется как разница между полной ст</w:t>
      </w:r>
      <w:r w:rsidR="0072441E" w:rsidRPr="003379BA">
        <w:rPr>
          <w:color w:val="000000"/>
          <w:sz w:val="26"/>
          <w:szCs w:val="26"/>
          <w:shd w:val="clear" w:color="auto" w:fill="FFFFFF"/>
        </w:rPr>
        <w:t xml:space="preserve">оимостью проездного билета для отдельной категории граждан </w:t>
      </w:r>
      <w:r w:rsidRPr="003379BA">
        <w:rPr>
          <w:color w:val="000000"/>
          <w:sz w:val="26"/>
          <w:szCs w:val="26"/>
          <w:shd w:val="clear" w:color="auto" w:fill="FFFFFF"/>
        </w:rPr>
        <w:t>и действующей в отчетном периоде льготной стоимостью проездного билета;</w:t>
      </w:r>
    </w:p>
    <w:p w:rsidR="00AE6286" w:rsidRDefault="00B815D5">
      <w:pPr>
        <w:widowControl w:val="0"/>
        <w:tabs>
          <w:tab w:val="left" w:pos="990"/>
        </w:tabs>
        <w:spacing w:after="0" w:line="360" w:lineRule="auto"/>
        <w:ind w:firstLine="709"/>
        <w:jc w:val="both"/>
        <w:rPr>
          <w:shd w:val="clear" w:color="auto" w:fill="FFFFFF"/>
        </w:rPr>
      </w:pPr>
      <w:r w:rsidRPr="003379BA">
        <w:rPr>
          <w:color w:val="000000"/>
          <w:sz w:val="26"/>
          <w:szCs w:val="26"/>
          <w:shd w:val="clear" w:color="auto" w:fill="FFFFFF"/>
        </w:rPr>
        <w:t xml:space="preserve">Общий объем средств  субсидии распределяется между получателями субсидии пропорционально количеству поездок за отчетный период, совершенных по льготному или бесплатному проездному билету для </w:t>
      </w:r>
      <w:r w:rsidR="0072441E" w:rsidRPr="003379BA">
        <w:rPr>
          <w:color w:val="000000"/>
          <w:sz w:val="26"/>
          <w:szCs w:val="26"/>
          <w:shd w:val="clear" w:color="auto" w:fill="FFFFFF"/>
        </w:rPr>
        <w:t xml:space="preserve">отдельной категории </w:t>
      </w:r>
      <w:r w:rsidR="0072441E" w:rsidRPr="003379BA">
        <w:rPr>
          <w:color w:val="000000"/>
          <w:sz w:val="26"/>
          <w:szCs w:val="26"/>
          <w:shd w:val="clear" w:color="auto" w:fill="FFFFFF"/>
        </w:rPr>
        <w:lastRenderedPageBreak/>
        <w:t>граждан</w:t>
      </w:r>
      <w:r>
        <w:rPr>
          <w:color w:val="000000"/>
          <w:sz w:val="26"/>
          <w:szCs w:val="26"/>
          <w:shd w:val="clear" w:color="auto" w:fill="FFFFFF"/>
        </w:rPr>
        <w:t>.</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6.2. Порядок предоставления субсидии предусматривает перечисление денежных средств</w:t>
      </w:r>
      <w:r w:rsidR="00EF5763">
        <w:rPr>
          <w:color w:val="000000"/>
          <w:sz w:val="26"/>
          <w:szCs w:val="26"/>
          <w:shd w:val="clear" w:color="auto" w:fill="FFFFFF"/>
        </w:rPr>
        <w:t xml:space="preserve"> </w:t>
      </w:r>
      <w:r>
        <w:rPr>
          <w:color w:val="000000"/>
          <w:sz w:val="26"/>
          <w:szCs w:val="26"/>
          <w:shd w:val="clear" w:color="auto" w:fill="FFFFFF"/>
        </w:rPr>
        <w:t>по следующей формуле:</w:t>
      </w:r>
    </w:p>
    <w:p w:rsidR="00AE6286" w:rsidRDefault="00B815D5">
      <w:pPr>
        <w:widowControl w:val="0"/>
        <w:tabs>
          <w:tab w:val="left" w:pos="990"/>
        </w:tabs>
        <w:spacing w:after="0" w:line="360" w:lineRule="auto"/>
        <w:ind w:firstLine="709"/>
        <w:jc w:val="both"/>
        <w:rPr>
          <w:shd w:val="clear" w:color="auto" w:fill="FFFFFF"/>
        </w:rPr>
      </w:pPr>
      <w:proofErr w:type="spellStart"/>
      <w:r>
        <w:rPr>
          <w:color w:val="000000"/>
          <w:sz w:val="26"/>
          <w:szCs w:val="26"/>
          <w:shd w:val="clear" w:color="auto" w:fill="FFFFFF"/>
        </w:rPr>
        <w:t>Сi</w:t>
      </w:r>
      <w:proofErr w:type="spellEnd"/>
      <w:proofErr w:type="gramStart"/>
      <w:r>
        <w:rPr>
          <w:color w:val="000000"/>
          <w:sz w:val="26"/>
          <w:szCs w:val="26"/>
          <w:shd w:val="clear" w:color="auto" w:fill="FFFFFF"/>
        </w:rPr>
        <w:t xml:space="preserve"> = К</w:t>
      </w:r>
      <w:proofErr w:type="gramEnd"/>
      <w:r>
        <w:rPr>
          <w:color w:val="000000"/>
          <w:sz w:val="26"/>
          <w:szCs w:val="26"/>
          <w:shd w:val="clear" w:color="auto" w:fill="FFFFFF"/>
        </w:rPr>
        <w:t xml:space="preserve"> * </w:t>
      </w:r>
      <w:proofErr w:type="spellStart"/>
      <w:r>
        <w:rPr>
          <w:color w:val="000000"/>
          <w:sz w:val="26"/>
          <w:szCs w:val="26"/>
          <w:shd w:val="clear" w:color="auto" w:fill="FFFFFF"/>
        </w:rPr>
        <w:t>Qобщ</w:t>
      </w:r>
      <w:proofErr w:type="spellEnd"/>
      <w:r>
        <w:rPr>
          <w:color w:val="000000"/>
          <w:sz w:val="26"/>
          <w:szCs w:val="26"/>
          <w:shd w:val="clear" w:color="auto" w:fill="FFFFFF"/>
        </w:rPr>
        <w:t>, где:</w:t>
      </w:r>
    </w:p>
    <w:p w:rsidR="00AE6286" w:rsidRDefault="00B815D5">
      <w:pPr>
        <w:widowControl w:val="0"/>
        <w:tabs>
          <w:tab w:val="left" w:pos="990"/>
        </w:tabs>
        <w:spacing w:after="0" w:line="360" w:lineRule="auto"/>
        <w:ind w:firstLine="709"/>
        <w:jc w:val="both"/>
        <w:rPr>
          <w:shd w:val="clear" w:color="auto" w:fill="FFFFFF"/>
        </w:rPr>
      </w:pPr>
      <w:proofErr w:type="spellStart"/>
      <w:r>
        <w:rPr>
          <w:color w:val="000000"/>
          <w:sz w:val="26"/>
          <w:szCs w:val="26"/>
          <w:shd w:val="clear" w:color="auto" w:fill="FFFFFF"/>
        </w:rPr>
        <w:t>С</w:t>
      </w:r>
      <w:proofErr w:type="gramStart"/>
      <w:r>
        <w:rPr>
          <w:color w:val="000000"/>
          <w:sz w:val="26"/>
          <w:szCs w:val="26"/>
          <w:shd w:val="clear" w:color="auto" w:fill="FFFFFF"/>
        </w:rPr>
        <w:t>i</w:t>
      </w:r>
      <w:proofErr w:type="spellEnd"/>
      <w:proofErr w:type="gramEnd"/>
      <w:r>
        <w:rPr>
          <w:color w:val="000000"/>
          <w:sz w:val="26"/>
          <w:szCs w:val="26"/>
          <w:shd w:val="clear" w:color="auto" w:fill="FFFFFF"/>
        </w:rPr>
        <w:t xml:space="preserve"> – объем средств перечисляемой в отчетном периоде субсидии получателю, руб.</w:t>
      </w:r>
    </w:p>
    <w:p w:rsidR="00AE6286" w:rsidRDefault="00B815D5">
      <w:pPr>
        <w:widowControl w:val="0"/>
        <w:tabs>
          <w:tab w:val="left" w:pos="990"/>
        </w:tabs>
        <w:spacing w:after="0" w:line="360" w:lineRule="auto"/>
        <w:ind w:firstLine="709"/>
        <w:jc w:val="both"/>
        <w:rPr>
          <w:shd w:val="clear" w:color="auto" w:fill="FFFFFF"/>
        </w:rPr>
      </w:pPr>
      <w:proofErr w:type="gramStart"/>
      <w:r>
        <w:rPr>
          <w:color w:val="000000"/>
          <w:sz w:val="26"/>
          <w:szCs w:val="26"/>
          <w:shd w:val="clear" w:color="auto" w:fill="FFFFFF"/>
        </w:rPr>
        <w:t>К - коэффициент распределения субсидии, определяемый по следующей формуле:</w:t>
      </w:r>
      <w:proofErr w:type="gramEnd"/>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 xml:space="preserve">К = </w:t>
      </w:r>
      <w:proofErr w:type="spellStart"/>
      <w:r>
        <w:rPr>
          <w:color w:val="000000"/>
          <w:sz w:val="26"/>
          <w:szCs w:val="26"/>
          <w:shd w:val="clear" w:color="auto" w:fill="FFFFFF"/>
        </w:rPr>
        <w:t>П</w:t>
      </w:r>
      <w:proofErr w:type="gramStart"/>
      <w:r>
        <w:rPr>
          <w:color w:val="000000"/>
          <w:sz w:val="26"/>
          <w:szCs w:val="26"/>
          <w:shd w:val="clear" w:color="auto" w:fill="FFFFFF"/>
        </w:rPr>
        <w:t>i</w:t>
      </w:r>
      <w:proofErr w:type="spellEnd"/>
      <w:proofErr w:type="gramEnd"/>
      <w:r>
        <w:rPr>
          <w:color w:val="000000"/>
          <w:sz w:val="26"/>
          <w:szCs w:val="26"/>
          <w:shd w:val="clear" w:color="auto" w:fill="FFFFFF"/>
        </w:rPr>
        <w:t xml:space="preserve">. / </w:t>
      </w:r>
      <w:proofErr w:type="spellStart"/>
      <w:r>
        <w:rPr>
          <w:color w:val="000000"/>
          <w:sz w:val="26"/>
          <w:szCs w:val="26"/>
          <w:shd w:val="clear" w:color="auto" w:fill="FFFFFF"/>
        </w:rPr>
        <w:t>Побщ</w:t>
      </w:r>
      <w:proofErr w:type="spellEnd"/>
      <w:r>
        <w:rPr>
          <w:color w:val="000000"/>
          <w:sz w:val="26"/>
          <w:szCs w:val="26"/>
          <w:shd w:val="clear" w:color="auto" w:fill="FFFFFF"/>
        </w:rPr>
        <w:t>., где:</w:t>
      </w:r>
    </w:p>
    <w:p w:rsidR="00AE6286" w:rsidRDefault="00B815D5">
      <w:pPr>
        <w:widowControl w:val="0"/>
        <w:tabs>
          <w:tab w:val="left" w:pos="990"/>
        </w:tabs>
        <w:spacing w:after="0" w:line="360" w:lineRule="auto"/>
        <w:ind w:firstLine="709"/>
        <w:jc w:val="both"/>
        <w:rPr>
          <w:shd w:val="clear" w:color="auto" w:fill="FFFFFF"/>
        </w:rPr>
      </w:pPr>
      <w:proofErr w:type="spellStart"/>
      <w:r>
        <w:rPr>
          <w:color w:val="000000"/>
          <w:sz w:val="26"/>
          <w:szCs w:val="26"/>
          <w:shd w:val="clear" w:color="auto" w:fill="FFFFFF"/>
        </w:rPr>
        <w:t>П</w:t>
      </w:r>
      <w:proofErr w:type="gramStart"/>
      <w:r>
        <w:rPr>
          <w:color w:val="000000"/>
          <w:sz w:val="26"/>
          <w:szCs w:val="26"/>
          <w:shd w:val="clear" w:color="auto" w:fill="FFFFFF"/>
        </w:rPr>
        <w:t>i</w:t>
      </w:r>
      <w:proofErr w:type="spellEnd"/>
      <w:proofErr w:type="gramEnd"/>
      <w:r>
        <w:rPr>
          <w:color w:val="000000"/>
          <w:sz w:val="26"/>
          <w:szCs w:val="26"/>
          <w:shd w:val="clear" w:color="auto" w:fill="FFFFFF"/>
        </w:rPr>
        <w:t xml:space="preserve"> – общее количество реализованных льготных проездных билетов, </w:t>
      </w:r>
    </w:p>
    <w:p w:rsidR="00AE6286" w:rsidRPr="003379BA" w:rsidRDefault="00B815D5">
      <w:pPr>
        <w:widowControl w:val="0"/>
        <w:tabs>
          <w:tab w:val="left" w:pos="990"/>
        </w:tabs>
        <w:spacing w:after="0" w:line="360" w:lineRule="auto"/>
        <w:ind w:firstLine="709"/>
        <w:jc w:val="both"/>
        <w:rPr>
          <w:shd w:val="clear" w:color="auto" w:fill="FFFFFF"/>
        </w:rPr>
      </w:pPr>
      <w:proofErr w:type="spellStart"/>
      <w:r w:rsidRPr="003379BA">
        <w:rPr>
          <w:color w:val="000000"/>
          <w:sz w:val="26"/>
          <w:szCs w:val="26"/>
          <w:shd w:val="clear" w:color="auto" w:fill="FFFFFF"/>
        </w:rPr>
        <w:t>Побщ</w:t>
      </w:r>
      <w:proofErr w:type="spellEnd"/>
      <w:r w:rsidRPr="003379BA">
        <w:rPr>
          <w:color w:val="000000"/>
          <w:sz w:val="26"/>
          <w:szCs w:val="26"/>
          <w:shd w:val="clear" w:color="auto" w:fill="FFFFFF"/>
        </w:rPr>
        <w:t xml:space="preserve">. - общее количество поездок, совершенных в транспортных средствах </w:t>
      </w:r>
      <w:r w:rsidR="0072441E" w:rsidRPr="003379BA">
        <w:rPr>
          <w:color w:val="000000"/>
          <w:sz w:val="26"/>
          <w:szCs w:val="26"/>
          <w:shd w:val="clear" w:color="auto" w:fill="FFFFFF"/>
        </w:rPr>
        <w:t>транспортных предприятий</w:t>
      </w:r>
      <w:r w:rsidRPr="003379BA">
        <w:rPr>
          <w:color w:val="000000"/>
          <w:sz w:val="26"/>
          <w:szCs w:val="26"/>
          <w:shd w:val="clear" w:color="auto" w:fill="FFFFFF"/>
        </w:rPr>
        <w:t xml:space="preserve"> за отчетный период по льготному или бесп</w:t>
      </w:r>
      <w:r w:rsidR="0072441E" w:rsidRPr="003379BA">
        <w:rPr>
          <w:color w:val="000000"/>
          <w:sz w:val="26"/>
          <w:szCs w:val="26"/>
          <w:shd w:val="clear" w:color="auto" w:fill="FFFFFF"/>
        </w:rPr>
        <w:t>латному  проездному билету для  отдельной категории граждан</w:t>
      </w:r>
      <w:r w:rsidRPr="003379BA">
        <w:rPr>
          <w:color w:val="000000"/>
          <w:sz w:val="26"/>
          <w:szCs w:val="26"/>
          <w:shd w:val="clear" w:color="auto" w:fill="FFFFFF"/>
        </w:rPr>
        <w:t>.</w:t>
      </w:r>
    </w:p>
    <w:p w:rsidR="00AE6286" w:rsidRPr="003379BA" w:rsidRDefault="00B815D5">
      <w:pPr>
        <w:widowControl w:val="0"/>
        <w:tabs>
          <w:tab w:val="left" w:pos="990"/>
        </w:tabs>
        <w:spacing w:after="0" w:line="360" w:lineRule="auto"/>
        <w:ind w:firstLine="709"/>
        <w:jc w:val="both"/>
        <w:rPr>
          <w:shd w:val="clear" w:color="auto" w:fill="FFFFFF"/>
        </w:rPr>
      </w:pPr>
      <w:proofErr w:type="spellStart"/>
      <w:r w:rsidRPr="003379BA">
        <w:rPr>
          <w:color w:val="000000"/>
          <w:sz w:val="26"/>
          <w:szCs w:val="26"/>
          <w:shd w:val="clear" w:color="auto" w:fill="FFFFFF"/>
        </w:rPr>
        <w:t>Qоб</w:t>
      </w:r>
      <w:proofErr w:type="gramStart"/>
      <w:r w:rsidRPr="003379BA">
        <w:rPr>
          <w:color w:val="000000"/>
          <w:sz w:val="26"/>
          <w:szCs w:val="26"/>
          <w:shd w:val="clear" w:color="auto" w:fill="FFFFFF"/>
        </w:rPr>
        <w:t>щ</w:t>
      </w:r>
      <w:proofErr w:type="spellEnd"/>
      <w:r w:rsidRPr="003379BA">
        <w:rPr>
          <w:color w:val="000000"/>
          <w:sz w:val="26"/>
          <w:szCs w:val="26"/>
          <w:shd w:val="clear" w:color="auto" w:fill="FFFFFF"/>
        </w:rPr>
        <w:t>-</w:t>
      </w:r>
      <w:proofErr w:type="gramEnd"/>
      <w:r w:rsidRPr="003379BA">
        <w:rPr>
          <w:color w:val="000000"/>
          <w:sz w:val="26"/>
          <w:szCs w:val="26"/>
          <w:shd w:val="clear" w:color="auto" w:fill="FFFFFF"/>
        </w:rPr>
        <w:t xml:space="preserve"> общий объем средств распределяемой в отчетном периоде субсидии между получателями субсидии, руб.</w:t>
      </w:r>
    </w:p>
    <w:p w:rsidR="00AE6286" w:rsidRDefault="0072441E">
      <w:pPr>
        <w:widowControl w:val="0"/>
        <w:tabs>
          <w:tab w:val="left" w:pos="990"/>
        </w:tabs>
        <w:spacing w:after="0" w:line="360" w:lineRule="auto"/>
        <w:ind w:firstLine="709"/>
        <w:jc w:val="center"/>
        <w:rPr>
          <w:shd w:val="clear" w:color="auto" w:fill="FFFFFF"/>
        </w:rPr>
      </w:pPr>
      <w:r w:rsidRPr="003379BA">
        <w:rPr>
          <w:b/>
          <w:color w:val="000000"/>
          <w:sz w:val="26"/>
          <w:szCs w:val="26"/>
          <w:shd w:val="clear" w:color="auto" w:fill="FFFFFF"/>
        </w:rPr>
        <w:t>7. Порядок заключения</w:t>
      </w:r>
      <w:r w:rsidR="00B815D5" w:rsidRPr="003379BA">
        <w:rPr>
          <w:b/>
          <w:color w:val="000000"/>
          <w:sz w:val="26"/>
          <w:szCs w:val="26"/>
          <w:shd w:val="clear" w:color="auto" w:fill="FFFFFF"/>
        </w:rPr>
        <w:t xml:space="preserve"> соглашения</w:t>
      </w:r>
      <w:r w:rsidR="003D2BBC" w:rsidRPr="003379BA">
        <w:rPr>
          <w:b/>
          <w:color w:val="000000"/>
          <w:sz w:val="26"/>
          <w:szCs w:val="26"/>
          <w:shd w:val="clear" w:color="auto" w:fill="FFFFFF"/>
        </w:rPr>
        <w:t>, условия и порядок предоставления</w:t>
      </w:r>
      <w:r w:rsidR="003D2BBC">
        <w:rPr>
          <w:b/>
          <w:color w:val="000000"/>
          <w:sz w:val="26"/>
          <w:szCs w:val="26"/>
          <w:shd w:val="clear" w:color="auto" w:fill="FFFFFF"/>
        </w:rPr>
        <w:t xml:space="preserve"> субсидии</w:t>
      </w:r>
    </w:p>
    <w:p w:rsidR="007A24D7" w:rsidRDefault="00B815D5">
      <w:pPr>
        <w:widowControl w:val="0"/>
        <w:tabs>
          <w:tab w:val="left" w:pos="990"/>
        </w:tabs>
        <w:spacing w:after="0" w:line="360" w:lineRule="auto"/>
        <w:ind w:firstLine="709"/>
        <w:jc w:val="both"/>
        <w:rPr>
          <w:sz w:val="26"/>
          <w:szCs w:val="26"/>
          <w:shd w:val="clear" w:color="auto" w:fill="FFFFFF"/>
        </w:rPr>
      </w:pPr>
      <w:r>
        <w:rPr>
          <w:color w:val="000000"/>
          <w:sz w:val="26"/>
          <w:szCs w:val="26"/>
          <w:shd w:val="clear" w:color="auto" w:fill="FFFFFF"/>
        </w:rPr>
        <w:t xml:space="preserve">7.1. </w:t>
      </w:r>
      <w:r w:rsidRPr="003379BA">
        <w:rPr>
          <w:sz w:val="26"/>
          <w:szCs w:val="26"/>
          <w:shd w:val="clear" w:color="auto" w:fill="FFFFFF"/>
        </w:rPr>
        <w:t>Субсидия предоставляется на основании соглашения о предоставлении субсидии (далее - Соглашение</w:t>
      </w:r>
      <w:r w:rsidRPr="007576A5">
        <w:rPr>
          <w:sz w:val="26"/>
          <w:szCs w:val="26"/>
          <w:shd w:val="clear" w:color="auto" w:fill="FFFFFF"/>
        </w:rPr>
        <w:t>),</w:t>
      </w:r>
      <w:r w:rsidR="0072441E" w:rsidRPr="007576A5">
        <w:rPr>
          <w:sz w:val="26"/>
          <w:szCs w:val="26"/>
        </w:rPr>
        <w:t xml:space="preserve"> </w:t>
      </w:r>
      <w:r w:rsidR="007A24D7" w:rsidRPr="007576A5">
        <w:rPr>
          <w:sz w:val="26"/>
          <w:szCs w:val="26"/>
        </w:rPr>
        <w:t>которое</w:t>
      </w:r>
      <w:r w:rsidR="007A24D7" w:rsidRPr="003379BA">
        <w:t xml:space="preserve"> </w:t>
      </w:r>
      <w:r w:rsidR="007A24D7" w:rsidRPr="003379BA">
        <w:rPr>
          <w:sz w:val="26"/>
          <w:szCs w:val="26"/>
          <w:shd w:val="clear" w:color="auto" w:fill="FFFFFF"/>
        </w:rPr>
        <w:t>заключается</w:t>
      </w:r>
      <w:r w:rsidR="0072441E" w:rsidRPr="003379BA">
        <w:rPr>
          <w:sz w:val="26"/>
          <w:szCs w:val="26"/>
          <w:shd w:val="clear" w:color="auto" w:fill="FFFFFF"/>
        </w:rPr>
        <w:t xml:space="preserve"> по типовой форме, утвержденной приказом комитета финансов А</w:t>
      </w:r>
      <w:r w:rsidR="007A24D7" w:rsidRPr="003379BA">
        <w:rPr>
          <w:sz w:val="26"/>
          <w:szCs w:val="26"/>
          <w:shd w:val="clear" w:color="auto" w:fill="FFFFFF"/>
        </w:rPr>
        <w:t xml:space="preserve">дминистрации Великого Новгорода, </w:t>
      </w:r>
      <w:proofErr w:type="gramStart"/>
      <w:r w:rsidR="007A24D7" w:rsidRPr="003379BA">
        <w:rPr>
          <w:sz w:val="26"/>
          <w:szCs w:val="26"/>
          <w:shd w:val="clear" w:color="auto" w:fill="FFFFFF"/>
        </w:rPr>
        <w:t>с</w:t>
      </w:r>
      <w:proofErr w:type="gramEnd"/>
      <w:r w:rsidR="007A24D7" w:rsidRPr="003379BA">
        <w:rPr>
          <w:sz w:val="26"/>
          <w:szCs w:val="26"/>
          <w:shd w:val="clear" w:color="auto" w:fill="FFFFFF"/>
        </w:rPr>
        <w:t>:</w:t>
      </w:r>
      <w:r w:rsidR="0072441E" w:rsidRPr="003379BA">
        <w:rPr>
          <w:sz w:val="26"/>
          <w:szCs w:val="26"/>
          <w:shd w:val="clear" w:color="auto" w:fill="FFFFFF"/>
        </w:rPr>
        <w:t xml:space="preserve"> </w:t>
      </w:r>
    </w:p>
    <w:p w:rsidR="00AE6286" w:rsidRDefault="00B815D5">
      <w:pPr>
        <w:widowControl w:val="0"/>
        <w:tabs>
          <w:tab w:val="left" w:pos="990"/>
        </w:tabs>
        <w:spacing w:after="0" w:line="360" w:lineRule="auto"/>
        <w:ind w:firstLine="709"/>
        <w:jc w:val="both"/>
        <w:rPr>
          <w:shd w:val="clear" w:color="auto" w:fill="FFFFFF"/>
        </w:rPr>
      </w:pPr>
      <w:proofErr w:type="gramStart"/>
      <w:r>
        <w:rPr>
          <w:color w:val="000000"/>
          <w:sz w:val="26"/>
          <w:szCs w:val="26"/>
          <w:shd w:val="clear" w:color="auto" w:fill="FFFFFF"/>
        </w:rPr>
        <w:t>1) участником (участниками) отбора, признанным (признанными) победителем (победителями) отбора по итогам отбора;</w:t>
      </w:r>
      <w:proofErr w:type="gramEnd"/>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2) участником отбора, признанного несостоявшимся, единственная заявка которого признана надлежащей.</w:t>
      </w:r>
    </w:p>
    <w:p w:rsidR="00AE6286" w:rsidRDefault="00B815D5">
      <w:pPr>
        <w:pStyle w:val="ConsPlusNormal"/>
        <w:spacing w:line="360" w:lineRule="auto"/>
        <w:ind w:firstLine="709"/>
        <w:jc w:val="both"/>
        <w:rPr>
          <w:shd w:val="clear" w:color="auto" w:fill="FFFFFF"/>
        </w:rPr>
      </w:pPr>
      <w:r>
        <w:rPr>
          <w:rFonts w:ascii="Times New Roman" w:hAnsi="Times New Roman" w:cs="Times New Roman"/>
          <w:color w:val="000000"/>
          <w:sz w:val="26"/>
          <w:szCs w:val="26"/>
          <w:shd w:val="clear" w:color="auto" w:fill="FFFFFF"/>
        </w:rPr>
        <w:t>7.2. Обязательными условиями, включаемыми в соглашение, являются:</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целевое назначение и размер субсидии;</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условия, порядок и сроки перечисления субсидии;</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ответственность за нарушение условий соглашения;</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 xml:space="preserve">условия о согласовании новых условий соглашения или о расторжении соглашения при </w:t>
      </w:r>
      <w:proofErr w:type="gramStart"/>
      <w:r>
        <w:rPr>
          <w:color w:val="000000"/>
          <w:sz w:val="26"/>
          <w:szCs w:val="26"/>
          <w:shd w:val="clear" w:color="auto" w:fill="FFFFFF"/>
        </w:rPr>
        <w:t>не достижении</w:t>
      </w:r>
      <w:proofErr w:type="gramEnd"/>
      <w:r>
        <w:rPr>
          <w:color w:val="000000"/>
          <w:sz w:val="26"/>
          <w:szCs w:val="26"/>
          <w:shd w:val="clear" w:color="auto" w:fill="FFFFFF"/>
        </w:rPr>
        <w:t xml:space="preserve"> согласия по новым условиям (в случае уменьшения главному распорядителю бюджетных средств ранее доведенных лимитов </w:t>
      </w:r>
      <w:r>
        <w:rPr>
          <w:color w:val="000000"/>
          <w:sz w:val="26"/>
          <w:szCs w:val="26"/>
          <w:shd w:val="clear" w:color="auto" w:fill="FFFFFF"/>
        </w:rPr>
        <w:lastRenderedPageBreak/>
        <w:t>бюджетных обязательств, приводящего к невозможности предоставления субсидии в размере, определенном в соглашении);</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согласие получателей субсидий на осуществление главным распорядителем бюджетных средств и органами муниципального финансового контроля проверок соблюдения получателями субсидий условий и порядка предоставления субсидий</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7.3. Внесение изменений в условия соглашения осуществляется главным распорядителем бюджетных сре</w:t>
      </w:r>
      <w:proofErr w:type="gramStart"/>
      <w:r>
        <w:rPr>
          <w:color w:val="000000"/>
          <w:sz w:val="26"/>
          <w:szCs w:val="26"/>
          <w:shd w:val="clear" w:color="auto" w:fill="FFFFFF"/>
        </w:rPr>
        <w:t>дств в сл</w:t>
      </w:r>
      <w:proofErr w:type="gramEnd"/>
      <w:r>
        <w:rPr>
          <w:color w:val="000000"/>
          <w:sz w:val="26"/>
          <w:szCs w:val="26"/>
          <w:shd w:val="clear" w:color="auto" w:fill="FFFFFF"/>
        </w:rPr>
        <w:t>едующих случаях:</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изменение размера предоставленной субсидии (в случае уменьшения главному распорядителю бюджетных средств как получателю бюджетных средств ранее доведенных лимитов бюджетных обязательств, приводящего к невозможности предоставления субсидии в размере, определенном в соглашении);</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реорганизация получателя субсидии, являющегося юридическим лицом, в форме слияния, присоединения или преобразования.</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Изменение условий соглашения (в части перемены лица в обязательстве) в соответствии с абзацем третьим настоящего пункта оформляется путем заключения дополнительного соглашения с указанием юридического лица, являющегося правопреемником.</w:t>
      </w:r>
    </w:p>
    <w:p w:rsidR="00AE6286" w:rsidRDefault="00B815D5">
      <w:pPr>
        <w:widowControl w:val="0"/>
        <w:tabs>
          <w:tab w:val="left" w:pos="990"/>
        </w:tabs>
        <w:spacing w:after="0" w:line="360" w:lineRule="auto"/>
        <w:ind w:firstLine="709"/>
        <w:jc w:val="both"/>
        <w:rPr>
          <w:shd w:val="clear" w:color="auto" w:fill="FFFFFF"/>
        </w:rPr>
      </w:pPr>
      <w:r>
        <w:rPr>
          <w:sz w:val="26"/>
          <w:szCs w:val="26"/>
          <w:shd w:val="clear" w:color="auto" w:fill="FFFFFF"/>
        </w:rPr>
        <w:t>В случае необходимости изменения условий соглашения главный распорядитель бюджетных сре</w:t>
      </w:r>
      <w:proofErr w:type="gramStart"/>
      <w:r>
        <w:rPr>
          <w:sz w:val="26"/>
          <w:szCs w:val="26"/>
          <w:shd w:val="clear" w:color="auto" w:fill="FFFFFF"/>
        </w:rPr>
        <w:t>дств в т</w:t>
      </w:r>
      <w:proofErr w:type="gramEnd"/>
      <w:r>
        <w:rPr>
          <w:sz w:val="26"/>
          <w:szCs w:val="26"/>
          <w:shd w:val="clear" w:color="auto" w:fill="FFFFFF"/>
        </w:rPr>
        <w:t>ечение 5 рабочих дней со дня подписания со своей стороны дополнительного соглашения, к имеющемуся соглашению, направляет его в двух экземплярах получателю субсидии путем почтового отправления с уведомлением, либо путем вручения под подпись. Дополнительное соглашение заключается в соответствии с типовой формой, утвержденной приказом комитета финансов Администрации Великого Новгорода.</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Подписанный экземпляр дополнительного соглашения возвращается получателем субсидии главному распорядителю бюджетных сре</w:t>
      </w:r>
      <w:proofErr w:type="gramStart"/>
      <w:r>
        <w:rPr>
          <w:color w:val="000000"/>
          <w:sz w:val="26"/>
          <w:szCs w:val="26"/>
          <w:shd w:val="clear" w:color="auto" w:fill="FFFFFF"/>
        </w:rPr>
        <w:t>дств в т</w:t>
      </w:r>
      <w:proofErr w:type="gramEnd"/>
      <w:r>
        <w:rPr>
          <w:color w:val="000000"/>
          <w:sz w:val="26"/>
          <w:szCs w:val="26"/>
          <w:shd w:val="clear" w:color="auto" w:fill="FFFFFF"/>
        </w:rPr>
        <w:t>ечение 10 рабочих дней со дня получения дополнительного соглашения.</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 xml:space="preserve">В случаях </w:t>
      </w:r>
      <w:proofErr w:type="spellStart"/>
      <w:r>
        <w:rPr>
          <w:color w:val="000000"/>
          <w:sz w:val="26"/>
          <w:szCs w:val="26"/>
          <w:shd w:val="clear" w:color="auto" w:fill="FFFFFF"/>
        </w:rPr>
        <w:t>недостижения</w:t>
      </w:r>
      <w:proofErr w:type="spellEnd"/>
      <w:r>
        <w:rPr>
          <w:color w:val="000000"/>
          <w:sz w:val="26"/>
          <w:szCs w:val="26"/>
          <w:shd w:val="clear" w:color="auto" w:fill="FFFFFF"/>
        </w:rPr>
        <w:t xml:space="preserve"> согласия между сторонами соглашения, в связи с необходимостью изменения условий соглашения, указанных в абзаце втором настоящего пункта, главным распорядителем бюджетных сре</w:t>
      </w:r>
      <w:proofErr w:type="gramStart"/>
      <w:r>
        <w:rPr>
          <w:color w:val="000000"/>
          <w:sz w:val="26"/>
          <w:szCs w:val="26"/>
          <w:shd w:val="clear" w:color="auto" w:fill="FFFFFF"/>
        </w:rPr>
        <w:t>дств пр</w:t>
      </w:r>
      <w:proofErr w:type="gramEnd"/>
      <w:r>
        <w:rPr>
          <w:color w:val="000000"/>
          <w:sz w:val="26"/>
          <w:szCs w:val="26"/>
          <w:shd w:val="clear" w:color="auto" w:fill="FFFFFF"/>
        </w:rPr>
        <w:t xml:space="preserve">инимается решение об отмене ранее принятого решения о предоставлении субсидии. Указанное решение принимается в течение 5 рабочих дней со дня истечения срока </w:t>
      </w:r>
      <w:r>
        <w:rPr>
          <w:color w:val="000000"/>
          <w:sz w:val="26"/>
          <w:szCs w:val="26"/>
          <w:shd w:val="clear" w:color="auto" w:fill="FFFFFF"/>
        </w:rPr>
        <w:lastRenderedPageBreak/>
        <w:t>представления дополнительного соглашения или получения от получателя субсидии письменного отказа от подписания дополнительного соглашения. О принятом решении главный распорядитель бюджетных средств уведомляет получателя субсидии в письменной форме посредством почтового отправления с уведомлением о вручении, либо путем вручения решения под подпись в течение 5 рабочих дней со дня его принятия.</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Соглашение расторгается при реорганизации получателя субсидии, являющегося юридическим лицом, в форме разделения, выделения, а также при ликвидации получателя субсидии, являющегося юридическим лицом, или прекращении деятельности получателя субсидии, являющегося индивидуальным предпринимателем, путем формирования уведомления о расторжении соглашения в одностороннем порядке (далее - Уведомление). Соглашение считается расторгнутым по истечении 10 рабочих дней с момента направления Уведомления.</w:t>
      </w:r>
    </w:p>
    <w:p w:rsidR="00AE6286" w:rsidRDefault="00B815D5">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Уведомление оформляется и направляется главному распорядителю бюджетных сре</w:t>
      </w:r>
      <w:proofErr w:type="gramStart"/>
      <w:r>
        <w:rPr>
          <w:color w:val="000000"/>
          <w:sz w:val="26"/>
          <w:szCs w:val="26"/>
          <w:shd w:val="clear" w:color="auto" w:fill="FFFFFF"/>
        </w:rPr>
        <w:t>дств в т</w:t>
      </w:r>
      <w:proofErr w:type="gramEnd"/>
      <w:r>
        <w:rPr>
          <w:color w:val="000000"/>
          <w:sz w:val="26"/>
          <w:szCs w:val="26"/>
          <w:shd w:val="clear" w:color="auto" w:fill="FFFFFF"/>
        </w:rPr>
        <w:t>ечение 5 рабочих дней с момента получения главным распорядителем бюджетных средств сведений о разделении, выделении, ликвидации юридического лица или прекращении деятельности получателя субсидии, являющегося индивидуальным предпринимателем.</w:t>
      </w:r>
    </w:p>
    <w:p w:rsidR="00AE6286" w:rsidRDefault="00B815D5">
      <w:pPr>
        <w:widowControl w:val="0"/>
        <w:tabs>
          <w:tab w:val="left" w:pos="990"/>
        </w:tabs>
        <w:spacing w:after="0" w:line="360" w:lineRule="auto"/>
        <w:ind w:firstLine="709"/>
        <w:jc w:val="both"/>
        <w:rPr>
          <w:color w:val="000000"/>
          <w:sz w:val="26"/>
          <w:szCs w:val="26"/>
          <w:shd w:val="clear" w:color="auto" w:fill="FFFFFF"/>
        </w:rPr>
      </w:pPr>
      <w:r>
        <w:rPr>
          <w:color w:val="000000"/>
          <w:sz w:val="26"/>
          <w:szCs w:val="26"/>
          <w:shd w:val="clear" w:color="auto" w:fill="FFFFFF"/>
        </w:rPr>
        <w:t>Направление Уведомления производится главным распорядителем бюджетных средств путем почтового отправления с уведомлением, либо путем вручения под подпись.</w:t>
      </w:r>
    </w:p>
    <w:p w:rsidR="0072441E" w:rsidRDefault="0072441E" w:rsidP="0072441E">
      <w:pPr>
        <w:widowControl w:val="0"/>
        <w:tabs>
          <w:tab w:val="left" w:pos="990"/>
        </w:tabs>
        <w:spacing w:after="0" w:line="360" w:lineRule="auto"/>
        <w:ind w:firstLine="709"/>
        <w:jc w:val="both"/>
        <w:rPr>
          <w:color w:val="000000"/>
          <w:sz w:val="26"/>
          <w:szCs w:val="26"/>
          <w:shd w:val="clear" w:color="auto" w:fill="FFFFFF"/>
        </w:rPr>
      </w:pPr>
      <w:r>
        <w:rPr>
          <w:color w:val="000000"/>
          <w:sz w:val="26"/>
          <w:szCs w:val="26"/>
          <w:shd w:val="clear" w:color="auto" w:fill="FFFFFF"/>
        </w:rPr>
        <w:t>7.4. Размер субсидии не может превышать размера бюджетных ассигнований, утвержденных решением Думы Великого Новгорода о бюджете Великого Новгорода на очередной финансовый год и на плановый период, и доведенных лимитов бюджетных обязательств на текущий финансовый год на данные цели.</w:t>
      </w:r>
    </w:p>
    <w:p w:rsidR="0072441E" w:rsidRDefault="0072441E" w:rsidP="0072441E">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7.5. Субсидия предоставляется участнику отбора, прошедшему Отбор (далее - получатель субсидии), подавшему в составе заявки документы, предусмотренные пунктом 4.9 настоящего Порядка, при условии соответствия требова</w:t>
      </w:r>
      <w:r w:rsidR="007A24D7">
        <w:rPr>
          <w:color w:val="000000"/>
          <w:sz w:val="26"/>
          <w:szCs w:val="26"/>
          <w:shd w:val="clear" w:color="auto" w:fill="FFFFFF"/>
        </w:rPr>
        <w:t>ниям, установленным пунктом 2.1</w:t>
      </w:r>
      <w:r>
        <w:rPr>
          <w:color w:val="000000"/>
          <w:sz w:val="26"/>
          <w:szCs w:val="26"/>
          <w:shd w:val="clear" w:color="auto" w:fill="FFFFFF"/>
        </w:rPr>
        <w:t xml:space="preserve"> настоящего Порядка, на дату рассмотрения заявки и на дату заключения Соглашения.</w:t>
      </w:r>
    </w:p>
    <w:p w:rsidR="003379BA" w:rsidRPr="00B81C42" w:rsidRDefault="0072441E" w:rsidP="003379BA">
      <w:pPr>
        <w:widowControl w:val="0"/>
        <w:tabs>
          <w:tab w:val="left" w:pos="990"/>
        </w:tabs>
        <w:spacing w:after="0" w:line="360" w:lineRule="auto"/>
        <w:ind w:firstLine="709"/>
        <w:jc w:val="both"/>
        <w:rPr>
          <w:color w:val="000000"/>
          <w:sz w:val="26"/>
          <w:szCs w:val="26"/>
          <w:shd w:val="clear" w:color="auto" w:fill="FFFFFF"/>
        </w:rPr>
      </w:pPr>
      <w:r w:rsidRPr="007576A5">
        <w:rPr>
          <w:sz w:val="26"/>
          <w:szCs w:val="26"/>
          <w:shd w:val="clear" w:color="auto" w:fill="FFFFFF"/>
        </w:rPr>
        <w:t xml:space="preserve">7.6. </w:t>
      </w:r>
      <w:r w:rsidR="003379BA" w:rsidRPr="00B81C42">
        <w:rPr>
          <w:color w:val="000000"/>
          <w:sz w:val="26"/>
          <w:szCs w:val="26"/>
          <w:shd w:val="clear" w:color="auto" w:fill="FFFFFF"/>
        </w:rPr>
        <w:t xml:space="preserve">По результатам отбора получателей субсидий с победителем </w:t>
      </w:r>
      <w:r w:rsidR="003379BA" w:rsidRPr="00B81C42">
        <w:rPr>
          <w:color w:val="000000"/>
          <w:sz w:val="26"/>
          <w:szCs w:val="26"/>
          <w:shd w:val="clear" w:color="auto" w:fill="FFFFFF"/>
        </w:rPr>
        <w:lastRenderedPageBreak/>
        <w:t>(победителями) отбора заключается соглашение по типовой форме, утвержденной приказом комитета финансов Администрации Великого Новгорода.</w:t>
      </w:r>
    </w:p>
    <w:p w:rsidR="003379BA" w:rsidRPr="00B81C42" w:rsidRDefault="003379BA" w:rsidP="003379BA">
      <w:pPr>
        <w:widowControl w:val="0"/>
        <w:tabs>
          <w:tab w:val="left" w:pos="990"/>
        </w:tabs>
        <w:spacing w:after="0" w:line="360" w:lineRule="auto"/>
        <w:ind w:firstLine="709"/>
        <w:jc w:val="both"/>
        <w:rPr>
          <w:color w:val="000000"/>
          <w:sz w:val="26"/>
          <w:szCs w:val="26"/>
          <w:shd w:val="clear" w:color="auto" w:fill="FFFFFF"/>
        </w:rPr>
      </w:pPr>
      <w:r w:rsidRPr="00B81C42">
        <w:rPr>
          <w:color w:val="000000"/>
          <w:sz w:val="26"/>
          <w:szCs w:val="26"/>
          <w:shd w:val="clear" w:color="auto" w:fill="FFFFFF"/>
        </w:rPr>
        <w:t xml:space="preserve">Для заключения соглашения и предоставления субсидии главный распорядитель бюджетных средств вручает под подпись получателю субсидии подписанное главным распорядителем бюджетных средств соглашение в двух экземплярах не позднее двух рабочих дней, следующих за днем </w:t>
      </w:r>
      <w:proofErr w:type="gramStart"/>
      <w:r w:rsidRPr="00B81C42">
        <w:rPr>
          <w:color w:val="000000"/>
          <w:sz w:val="26"/>
          <w:szCs w:val="26"/>
          <w:shd w:val="clear" w:color="auto" w:fill="FFFFFF"/>
        </w:rPr>
        <w:t>подписания протокола подведения итогов отбора</w:t>
      </w:r>
      <w:proofErr w:type="gramEnd"/>
      <w:r w:rsidRPr="00B81C42">
        <w:rPr>
          <w:color w:val="000000"/>
          <w:sz w:val="26"/>
          <w:szCs w:val="26"/>
          <w:shd w:val="clear" w:color="auto" w:fill="FFFFFF"/>
        </w:rPr>
        <w:t>.</w:t>
      </w:r>
    </w:p>
    <w:p w:rsidR="003379BA" w:rsidRPr="00682F0B" w:rsidRDefault="003379BA" w:rsidP="003379BA">
      <w:pPr>
        <w:widowControl w:val="0"/>
        <w:tabs>
          <w:tab w:val="left" w:pos="990"/>
        </w:tabs>
        <w:spacing w:after="0" w:line="360" w:lineRule="auto"/>
        <w:ind w:firstLine="709"/>
        <w:jc w:val="both"/>
        <w:rPr>
          <w:color w:val="000000"/>
          <w:sz w:val="26"/>
          <w:szCs w:val="26"/>
          <w:shd w:val="clear" w:color="auto" w:fill="FFFFFF"/>
        </w:rPr>
      </w:pPr>
      <w:r w:rsidRPr="00B81C42">
        <w:rPr>
          <w:color w:val="000000"/>
          <w:sz w:val="26"/>
          <w:szCs w:val="26"/>
          <w:shd w:val="clear" w:color="auto" w:fill="FFFFFF"/>
        </w:rPr>
        <w:t xml:space="preserve">Победитель отбора должен подписать соглашение в течение 5 рабочих </w:t>
      </w:r>
      <w:r w:rsidRPr="00682F0B">
        <w:rPr>
          <w:color w:val="000000"/>
          <w:sz w:val="26"/>
          <w:szCs w:val="26"/>
          <w:shd w:val="clear" w:color="auto" w:fill="FFFFFF"/>
        </w:rPr>
        <w:t xml:space="preserve">дней </w:t>
      </w:r>
      <w:proofErr w:type="gramStart"/>
      <w:r w:rsidR="00B81C42" w:rsidRPr="00682F0B">
        <w:rPr>
          <w:color w:val="000000"/>
          <w:sz w:val="26"/>
          <w:szCs w:val="26"/>
          <w:shd w:val="clear" w:color="auto" w:fill="FFFFFF"/>
        </w:rPr>
        <w:t>с даты вручения</w:t>
      </w:r>
      <w:proofErr w:type="gramEnd"/>
      <w:r w:rsidR="00B81C42" w:rsidRPr="00682F0B">
        <w:rPr>
          <w:color w:val="000000"/>
          <w:sz w:val="26"/>
          <w:szCs w:val="26"/>
          <w:shd w:val="clear" w:color="auto" w:fill="FFFFFF"/>
        </w:rPr>
        <w:t xml:space="preserve"> соглашения получателю субсидии.</w:t>
      </w:r>
    </w:p>
    <w:p w:rsidR="003379BA" w:rsidRPr="00682F0B" w:rsidRDefault="003379BA" w:rsidP="003379BA">
      <w:pPr>
        <w:widowControl w:val="0"/>
        <w:tabs>
          <w:tab w:val="left" w:pos="990"/>
        </w:tabs>
        <w:spacing w:after="0" w:line="360" w:lineRule="auto"/>
        <w:ind w:firstLine="709"/>
        <w:jc w:val="both"/>
        <w:rPr>
          <w:color w:val="000000"/>
          <w:sz w:val="26"/>
          <w:szCs w:val="26"/>
          <w:shd w:val="clear" w:color="auto" w:fill="FFFFFF"/>
        </w:rPr>
      </w:pPr>
      <w:r w:rsidRPr="00682F0B">
        <w:rPr>
          <w:color w:val="000000"/>
          <w:sz w:val="26"/>
          <w:szCs w:val="26"/>
          <w:shd w:val="clear" w:color="auto" w:fill="FFFFFF"/>
        </w:rPr>
        <w:t>Подписанный экземпляр соглашения возвращается получателем субсидии главному распорядите</w:t>
      </w:r>
      <w:r w:rsidR="00B81C42" w:rsidRPr="00682F0B">
        <w:rPr>
          <w:color w:val="000000"/>
          <w:sz w:val="26"/>
          <w:szCs w:val="26"/>
          <w:shd w:val="clear" w:color="auto" w:fill="FFFFFF"/>
        </w:rPr>
        <w:t>лю бюджетных сре</w:t>
      </w:r>
      <w:proofErr w:type="gramStart"/>
      <w:r w:rsidR="00B81C42" w:rsidRPr="00682F0B">
        <w:rPr>
          <w:color w:val="000000"/>
          <w:sz w:val="26"/>
          <w:szCs w:val="26"/>
          <w:shd w:val="clear" w:color="auto" w:fill="FFFFFF"/>
        </w:rPr>
        <w:t>дств в т</w:t>
      </w:r>
      <w:proofErr w:type="gramEnd"/>
      <w:r w:rsidR="00B81C42" w:rsidRPr="00682F0B">
        <w:rPr>
          <w:color w:val="000000"/>
          <w:sz w:val="26"/>
          <w:szCs w:val="26"/>
          <w:shd w:val="clear" w:color="auto" w:fill="FFFFFF"/>
        </w:rPr>
        <w:t>ечение 2</w:t>
      </w:r>
      <w:r w:rsidRPr="00682F0B">
        <w:rPr>
          <w:color w:val="000000"/>
          <w:sz w:val="26"/>
          <w:szCs w:val="26"/>
          <w:shd w:val="clear" w:color="auto" w:fill="FFFFFF"/>
        </w:rPr>
        <w:t xml:space="preserve"> рабоч</w:t>
      </w:r>
      <w:r w:rsidR="00B81C42" w:rsidRPr="00682F0B">
        <w:rPr>
          <w:color w:val="000000"/>
          <w:sz w:val="26"/>
          <w:szCs w:val="26"/>
          <w:shd w:val="clear" w:color="auto" w:fill="FFFFFF"/>
        </w:rPr>
        <w:t>их</w:t>
      </w:r>
      <w:r w:rsidRPr="00682F0B">
        <w:rPr>
          <w:color w:val="000000"/>
          <w:sz w:val="26"/>
          <w:szCs w:val="26"/>
          <w:shd w:val="clear" w:color="auto" w:fill="FFFFFF"/>
        </w:rPr>
        <w:t xml:space="preserve"> дн</w:t>
      </w:r>
      <w:r w:rsidR="00B81C42" w:rsidRPr="00682F0B">
        <w:rPr>
          <w:color w:val="000000"/>
          <w:sz w:val="26"/>
          <w:szCs w:val="26"/>
          <w:shd w:val="clear" w:color="auto" w:fill="FFFFFF"/>
        </w:rPr>
        <w:t>ей</w:t>
      </w:r>
      <w:r w:rsidRPr="00682F0B">
        <w:rPr>
          <w:color w:val="000000"/>
          <w:sz w:val="26"/>
          <w:szCs w:val="26"/>
          <w:shd w:val="clear" w:color="auto" w:fill="FFFFFF"/>
        </w:rPr>
        <w:t xml:space="preserve"> со д</w:t>
      </w:r>
      <w:r w:rsidR="00B81C42" w:rsidRPr="00682F0B">
        <w:rPr>
          <w:color w:val="000000"/>
          <w:sz w:val="26"/>
          <w:szCs w:val="26"/>
          <w:shd w:val="clear" w:color="auto" w:fill="FFFFFF"/>
        </w:rPr>
        <w:t>ня окончания срока, указанного в</w:t>
      </w:r>
      <w:r w:rsidR="007576A5" w:rsidRPr="00682F0B">
        <w:rPr>
          <w:color w:val="000000"/>
          <w:sz w:val="26"/>
          <w:szCs w:val="26"/>
          <w:shd w:val="clear" w:color="auto" w:fill="FFFFFF"/>
        </w:rPr>
        <w:t xml:space="preserve"> абзаце третьем</w:t>
      </w:r>
      <w:r w:rsidR="00B81C42" w:rsidRPr="00682F0B">
        <w:rPr>
          <w:color w:val="000000"/>
          <w:sz w:val="26"/>
          <w:szCs w:val="26"/>
          <w:shd w:val="clear" w:color="auto" w:fill="FFFFFF"/>
        </w:rPr>
        <w:t xml:space="preserve"> </w:t>
      </w:r>
      <w:r w:rsidR="007576A5" w:rsidRPr="00682F0B">
        <w:rPr>
          <w:color w:val="000000"/>
          <w:sz w:val="26"/>
          <w:szCs w:val="26"/>
          <w:shd w:val="clear" w:color="auto" w:fill="FFFFFF"/>
        </w:rPr>
        <w:t>настоящего пункта</w:t>
      </w:r>
      <w:r w:rsidRPr="00682F0B">
        <w:rPr>
          <w:color w:val="000000"/>
          <w:sz w:val="26"/>
          <w:szCs w:val="26"/>
          <w:shd w:val="clear" w:color="auto" w:fill="FFFFFF"/>
        </w:rPr>
        <w:t>.</w:t>
      </w:r>
    </w:p>
    <w:p w:rsidR="003379BA" w:rsidRDefault="003379BA" w:rsidP="003379BA">
      <w:pPr>
        <w:widowControl w:val="0"/>
        <w:tabs>
          <w:tab w:val="left" w:pos="990"/>
        </w:tabs>
        <w:spacing w:after="0" w:line="360" w:lineRule="auto"/>
        <w:ind w:firstLine="709"/>
        <w:jc w:val="both"/>
        <w:rPr>
          <w:shd w:val="clear" w:color="auto" w:fill="FFFFFF"/>
        </w:rPr>
      </w:pPr>
      <w:r w:rsidRPr="00682F0B">
        <w:rPr>
          <w:color w:val="000000"/>
          <w:sz w:val="26"/>
          <w:szCs w:val="26"/>
          <w:shd w:val="clear" w:color="auto" w:fill="FFFFFF"/>
        </w:rPr>
        <w:t>В случаях неполучения от получателя субсидии соглашения в срок,</w:t>
      </w:r>
      <w:r w:rsidRPr="00B81C42">
        <w:rPr>
          <w:color w:val="000000"/>
          <w:sz w:val="26"/>
          <w:szCs w:val="26"/>
          <w:shd w:val="clear" w:color="auto" w:fill="FFFFFF"/>
        </w:rPr>
        <w:t xml:space="preserve"> предусмотренный абзацем </w:t>
      </w:r>
      <w:r w:rsidR="0003328C">
        <w:rPr>
          <w:color w:val="000000"/>
          <w:sz w:val="26"/>
          <w:szCs w:val="26"/>
          <w:shd w:val="clear" w:color="auto" w:fill="FFFFFF"/>
        </w:rPr>
        <w:t>четыре</w:t>
      </w:r>
      <w:r w:rsidRPr="00B81C42">
        <w:rPr>
          <w:color w:val="000000"/>
          <w:sz w:val="26"/>
          <w:szCs w:val="26"/>
          <w:shd w:val="clear" w:color="auto" w:fill="FFFFFF"/>
        </w:rPr>
        <w:t xml:space="preserve"> настоящего пункта, или получения от получателя субсидии письменного отказа от подписания соглашения победитель отбора считается уклонившимся от заключения соглашения и утрачивает право на получение субсидии, в </w:t>
      </w:r>
      <w:proofErr w:type="gramStart"/>
      <w:r w:rsidRPr="00B81C42">
        <w:rPr>
          <w:color w:val="000000"/>
          <w:sz w:val="26"/>
          <w:szCs w:val="26"/>
          <w:shd w:val="clear" w:color="auto" w:fill="FFFFFF"/>
        </w:rPr>
        <w:t>связи</w:t>
      </w:r>
      <w:proofErr w:type="gramEnd"/>
      <w:r w:rsidRPr="00B81C42">
        <w:rPr>
          <w:color w:val="000000"/>
          <w:sz w:val="26"/>
          <w:szCs w:val="26"/>
          <w:shd w:val="clear" w:color="auto" w:fill="FFFFFF"/>
        </w:rPr>
        <w:t xml:space="preserve"> с чем главный распорядитель бюджетных средств принимает решение об отмене ранее принятого решения о предоставлении субсидии.</w:t>
      </w:r>
    </w:p>
    <w:p w:rsidR="0072441E" w:rsidRDefault="0072441E" w:rsidP="0072441E">
      <w:pPr>
        <w:widowControl w:val="0"/>
        <w:tabs>
          <w:tab w:val="left" w:pos="990"/>
        </w:tabs>
        <w:spacing w:after="0" w:line="360" w:lineRule="auto"/>
        <w:ind w:firstLine="709"/>
        <w:jc w:val="both"/>
        <w:rPr>
          <w:shd w:val="clear" w:color="auto" w:fill="FFFFFF"/>
        </w:rPr>
      </w:pPr>
      <w:r w:rsidRPr="007576A5">
        <w:rPr>
          <w:color w:val="000000"/>
          <w:sz w:val="26"/>
          <w:szCs w:val="26"/>
          <w:shd w:val="clear" w:color="auto" w:fill="FFFFFF"/>
        </w:rPr>
        <w:t>7.7.</w:t>
      </w:r>
      <w:r>
        <w:rPr>
          <w:color w:val="000000"/>
          <w:sz w:val="26"/>
          <w:szCs w:val="26"/>
          <w:shd w:val="clear" w:color="auto" w:fill="FFFFFF"/>
        </w:rPr>
        <w:t xml:space="preserve"> Участник отбора, прошедший Отбор, признается уклонившимся от заключения Соглашения, если в </w:t>
      </w:r>
      <w:r w:rsidR="007A24D7">
        <w:rPr>
          <w:color w:val="000000"/>
          <w:sz w:val="26"/>
          <w:szCs w:val="26"/>
          <w:shd w:val="clear" w:color="auto" w:fill="FFFFFF"/>
        </w:rPr>
        <w:t xml:space="preserve">срок, установленный пунктом 7.6 </w:t>
      </w:r>
      <w:r>
        <w:rPr>
          <w:color w:val="000000"/>
          <w:sz w:val="26"/>
          <w:szCs w:val="26"/>
          <w:shd w:val="clear" w:color="auto" w:fill="FFFFFF"/>
        </w:rPr>
        <w:t xml:space="preserve"> настоящего Порядка, не подписал Соглашение.</w:t>
      </w:r>
    </w:p>
    <w:p w:rsidR="0072441E" w:rsidRDefault="0072441E" w:rsidP="0072441E">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7.8. Основанием для отказа получателю Субсидии в предоставлении Субсидии является:</w:t>
      </w:r>
    </w:p>
    <w:p w:rsidR="0072441E" w:rsidRDefault="0072441E" w:rsidP="0072441E">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несоответствие представленных получателем Субсидии документов требованиям, определенным настоящим Порядком, или непредставление (представление не в полном объеме) указанных документов;</w:t>
      </w:r>
    </w:p>
    <w:p w:rsidR="0072441E" w:rsidRDefault="0072441E" w:rsidP="0072441E">
      <w:pPr>
        <w:widowControl w:val="0"/>
        <w:tabs>
          <w:tab w:val="left" w:pos="990"/>
        </w:tabs>
        <w:spacing w:after="0" w:line="360" w:lineRule="auto"/>
        <w:ind w:firstLine="709"/>
        <w:jc w:val="both"/>
        <w:rPr>
          <w:shd w:val="clear" w:color="auto" w:fill="FFFFFF"/>
        </w:rPr>
      </w:pPr>
      <w:r>
        <w:rPr>
          <w:color w:val="000000"/>
          <w:sz w:val="26"/>
          <w:szCs w:val="26"/>
          <w:shd w:val="clear" w:color="auto" w:fill="FFFFFF"/>
        </w:rPr>
        <w:t>установление факта недостоверности представленной им информации, в том числе послужившей основанием для признания его как прошедшего Отбор.</w:t>
      </w:r>
    </w:p>
    <w:p w:rsidR="003379BA" w:rsidRPr="00682F0B" w:rsidRDefault="0072441E" w:rsidP="0072441E">
      <w:pPr>
        <w:widowControl w:val="0"/>
        <w:tabs>
          <w:tab w:val="left" w:pos="990"/>
        </w:tabs>
        <w:spacing w:after="0" w:line="360" w:lineRule="auto"/>
        <w:ind w:firstLine="709"/>
        <w:jc w:val="both"/>
        <w:rPr>
          <w:color w:val="000000" w:themeColor="text1"/>
          <w:sz w:val="26"/>
          <w:szCs w:val="26"/>
          <w:shd w:val="clear" w:color="auto" w:fill="FFFFFF"/>
        </w:rPr>
      </w:pPr>
      <w:r w:rsidRPr="005A1A92">
        <w:rPr>
          <w:sz w:val="26"/>
          <w:szCs w:val="26"/>
          <w:shd w:val="clear" w:color="auto" w:fill="FFFFFF"/>
        </w:rPr>
        <w:t xml:space="preserve">7.9. </w:t>
      </w:r>
      <w:r>
        <w:rPr>
          <w:color w:val="000000"/>
          <w:sz w:val="26"/>
          <w:szCs w:val="26"/>
          <w:shd w:val="clear" w:color="auto" w:fill="FFFFFF"/>
        </w:rPr>
        <w:t xml:space="preserve">Результатом предоставления субсидии является возмещение недополученных доходов </w:t>
      </w:r>
      <w:r w:rsidRPr="00682F0B">
        <w:rPr>
          <w:color w:val="000000"/>
          <w:sz w:val="26"/>
          <w:szCs w:val="26"/>
          <w:shd w:val="clear" w:color="auto" w:fill="FFFFFF"/>
        </w:rPr>
        <w:t xml:space="preserve">транспортным организациям в связи с предоставлением </w:t>
      </w:r>
      <w:r w:rsidR="003D2BBC" w:rsidRPr="00682F0B">
        <w:rPr>
          <w:color w:val="000000"/>
          <w:sz w:val="26"/>
          <w:szCs w:val="26"/>
          <w:shd w:val="clear" w:color="auto" w:fill="FFFFFF"/>
        </w:rPr>
        <w:t>права проезда</w:t>
      </w:r>
      <w:r w:rsidRPr="00682F0B">
        <w:rPr>
          <w:color w:val="000000"/>
          <w:sz w:val="26"/>
          <w:szCs w:val="26"/>
          <w:shd w:val="clear" w:color="auto" w:fill="FFFFFF"/>
        </w:rPr>
        <w:t xml:space="preserve"> отдельным категориям </w:t>
      </w:r>
      <w:r w:rsidRPr="00682F0B">
        <w:rPr>
          <w:color w:val="000000" w:themeColor="text1"/>
          <w:sz w:val="26"/>
          <w:szCs w:val="26"/>
          <w:shd w:val="clear" w:color="auto" w:fill="FFFFFF"/>
        </w:rPr>
        <w:t>граждан</w:t>
      </w:r>
      <w:r w:rsidR="005A1A92" w:rsidRPr="00682F0B">
        <w:rPr>
          <w:color w:val="000000" w:themeColor="text1"/>
          <w:sz w:val="26"/>
          <w:szCs w:val="26"/>
          <w:shd w:val="clear" w:color="auto" w:fill="FFFFFF"/>
        </w:rPr>
        <w:t xml:space="preserve"> указанным в подпункте 1.2 </w:t>
      </w:r>
      <w:r w:rsidR="005A1A92" w:rsidRPr="00682F0B">
        <w:rPr>
          <w:color w:val="000000" w:themeColor="text1"/>
          <w:sz w:val="26"/>
          <w:szCs w:val="26"/>
          <w:shd w:val="clear" w:color="auto" w:fill="FFFFFF"/>
        </w:rPr>
        <w:lastRenderedPageBreak/>
        <w:t>настоящего Порядка</w:t>
      </w:r>
      <w:r w:rsidR="003379BA" w:rsidRPr="00682F0B">
        <w:rPr>
          <w:color w:val="000000" w:themeColor="text1"/>
          <w:sz w:val="26"/>
          <w:szCs w:val="26"/>
          <w:shd w:val="clear" w:color="auto" w:fill="FFFFFF"/>
        </w:rPr>
        <w:t>.</w:t>
      </w:r>
    </w:p>
    <w:p w:rsidR="0072441E" w:rsidRPr="00682F0B" w:rsidRDefault="003D2BBC" w:rsidP="0072441E">
      <w:pPr>
        <w:widowControl w:val="0"/>
        <w:tabs>
          <w:tab w:val="left" w:pos="990"/>
        </w:tabs>
        <w:spacing w:after="0" w:line="360" w:lineRule="auto"/>
        <w:ind w:firstLine="709"/>
        <w:jc w:val="both"/>
        <w:rPr>
          <w:shd w:val="clear" w:color="auto" w:fill="FFFFFF"/>
        </w:rPr>
      </w:pPr>
      <w:r w:rsidRPr="00682F0B">
        <w:rPr>
          <w:color w:val="000000" w:themeColor="text1"/>
          <w:sz w:val="26"/>
          <w:szCs w:val="26"/>
          <w:shd w:val="clear" w:color="auto" w:fill="FFFFFF"/>
        </w:rPr>
        <w:t>7</w:t>
      </w:r>
      <w:r w:rsidRPr="00682F0B">
        <w:rPr>
          <w:color w:val="000000"/>
          <w:sz w:val="26"/>
          <w:szCs w:val="26"/>
          <w:shd w:val="clear" w:color="auto" w:fill="FFFFFF"/>
        </w:rPr>
        <w:t xml:space="preserve">.10. </w:t>
      </w:r>
      <w:r w:rsidR="0072441E" w:rsidRPr="00682F0B">
        <w:rPr>
          <w:color w:val="000000"/>
          <w:sz w:val="26"/>
          <w:szCs w:val="26"/>
          <w:shd w:val="clear" w:color="auto" w:fill="FFFFFF"/>
        </w:rPr>
        <w:t>Предоставление субсидии осуществляется путем перечисления сре</w:t>
      </w:r>
      <w:proofErr w:type="gramStart"/>
      <w:r w:rsidR="0072441E" w:rsidRPr="00682F0B">
        <w:rPr>
          <w:color w:val="000000"/>
          <w:sz w:val="26"/>
          <w:szCs w:val="26"/>
          <w:shd w:val="clear" w:color="auto" w:fill="FFFFFF"/>
        </w:rPr>
        <w:t>дств с л</w:t>
      </w:r>
      <w:proofErr w:type="gramEnd"/>
      <w:r w:rsidR="0072441E" w:rsidRPr="00682F0B">
        <w:rPr>
          <w:color w:val="000000"/>
          <w:sz w:val="26"/>
          <w:szCs w:val="26"/>
          <w:shd w:val="clear" w:color="auto" w:fill="FFFFFF"/>
        </w:rPr>
        <w:t>ицевого счета главного распорядителя бюджетных средств на расчетный или корреспондентский счет получателя субсидии, открытый им в учреждениях Центрального банка Российской Федерации или кредитных организациях.</w:t>
      </w:r>
    </w:p>
    <w:p w:rsidR="00D40819" w:rsidRPr="00D40819" w:rsidRDefault="0072441E" w:rsidP="0072441E">
      <w:pPr>
        <w:widowControl w:val="0"/>
        <w:tabs>
          <w:tab w:val="left" w:pos="990"/>
        </w:tabs>
        <w:spacing w:after="0" w:line="360" w:lineRule="auto"/>
        <w:ind w:firstLine="709"/>
        <w:jc w:val="both"/>
        <w:rPr>
          <w:sz w:val="26"/>
          <w:szCs w:val="26"/>
          <w:shd w:val="clear" w:color="auto" w:fill="FFFFFF"/>
        </w:rPr>
      </w:pPr>
      <w:r w:rsidRPr="00682F0B">
        <w:rPr>
          <w:color w:val="000000"/>
          <w:sz w:val="26"/>
          <w:szCs w:val="26"/>
          <w:shd w:val="clear" w:color="auto" w:fill="FFFFFF"/>
        </w:rPr>
        <w:t>7.</w:t>
      </w:r>
      <w:r w:rsidR="003D2BBC" w:rsidRPr="00682F0B">
        <w:rPr>
          <w:color w:val="000000"/>
          <w:sz w:val="26"/>
          <w:szCs w:val="26"/>
          <w:shd w:val="clear" w:color="auto" w:fill="FFFFFF"/>
        </w:rPr>
        <w:t>11</w:t>
      </w:r>
      <w:r w:rsidRPr="00682F0B">
        <w:rPr>
          <w:color w:val="000000"/>
          <w:sz w:val="26"/>
          <w:szCs w:val="26"/>
          <w:shd w:val="clear" w:color="auto" w:fill="FFFFFF"/>
        </w:rPr>
        <w:t xml:space="preserve">. Субсидия перечисляется не позднее 10-го рабочего дня, следующего за днем принятия главным распорядителем бюджетных средств </w:t>
      </w:r>
      <w:r w:rsidR="00611F59" w:rsidRPr="00682F0B">
        <w:rPr>
          <w:sz w:val="26"/>
          <w:szCs w:val="26"/>
        </w:rPr>
        <w:t>решения о предоставлении субсидии</w:t>
      </w:r>
      <w:r w:rsidR="00611F59" w:rsidRPr="00682F0B">
        <w:rPr>
          <w:color w:val="000000"/>
          <w:sz w:val="26"/>
          <w:szCs w:val="26"/>
          <w:shd w:val="clear" w:color="auto" w:fill="FFFFFF"/>
        </w:rPr>
        <w:t xml:space="preserve"> </w:t>
      </w:r>
      <w:r w:rsidRPr="00682F0B">
        <w:rPr>
          <w:color w:val="000000"/>
          <w:sz w:val="26"/>
          <w:szCs w:val="26"/>
          <w:shd w:val="clear" w:color="auto" w:fill="FFFFFF"/>
        </w:rPr>
        <w:t xml:space="preserve">по результатам рассмотрения и проверки им документов, </w:t>
      </w:r>
      <w:r w:rsidR="003D2BBC" w:rsidRPr="00682F0B">
        <w:rPr>
          <w:color w:val="000000"/>
          <w:sz w:val="26"/>
          <w:szCs w:val="26"/>
          <w:shd w:val="clear" w:color="auto" w:fill="FFFFFF"/>
        </w:rPr>
        <w:t>указанных в подпункте 4.9</w:t>
      </w:r>
      <w:r w:rsidRPr="00682F0B">
        <w:rPr>
          <w:color w:val="000000"/>
          <w:sz w:val="26"/>
          <w:szCs w:val="26"/>
          <w:shd w:val="clear" w:color="auto" w:fill="FFFFFF"/>
        </w:rPr>
        <w:t xml:space="preserve"> настоящего Порядка </w:t>
      </w:r>
      <w:r w:rsidR="00D40819" w:rsidRPr="00682F0B">
        <w:rPr>
          <w:sz w:val="26"/>
          <w:szCs w:val="26"/>
        </w:rPr>
        <w:t xml:space="preserve">и подтверждающих недополученные доходы транспортных предприятий, связанные с предоставлением права проезда отдельным категориям граждан путем </w:t>
      </w:r>
      <w:proofErr w:type="gramStart"/>
      <w:r w:rsidR="00D40819" w:rsidRPr="00682F0B">
        <w:rPr>
          <w:sz w:val="26"/>
          <w:szCs w:val="26"/>
        </w:rPr>
        <w:t>сверки</w:t>
      </w:r>
      <w:proofErr w:type="gramEnd"/>
      <w:r w:rsidR="00D40819" w:rsidRPr="00682F0B">
        <w:rPr>
          <w:sz w:val="26"/>
          <w:szCs w:val="26"/>
        </w:rPr>
        <w:t xml:space="preserve"> с информацией полученной от ООО «Центральная диспетчерская служба общественного транспорта Новгородской области».</w:t>
      </w:r>
    </w:p>
    <w:p w:rsidR="0072441E" w:rsidRDefault="0072441E">
      <w:pPr>
        <w:widowControl w:val="0"/>
        <w:tabs>
          <w:tab w:val="left" w:pos="990"/>
        </w:tabs>
        <w:spacing w:after="0" w:line="360" w:lineRule="auto"/>
        <w:ind w:firstLine="709"/>
        <w:jc w:val="both"/>
        <w:rPr>
          <w:shd w:val="clear" w:color="auto" w:fill="FFFFFF"/>
        </w:rPr>
      </w:pPr>
    </w:p>
    <w:p w:rsidR="003D2BBC" w:rsidRPr="003D2BBC" w:rsidRDefault="003D2BBC" w:rsidP="003D2BBC">
      <w:pPr>
        <w:pStyle w:val="ConsPlusNormal"/>
        <w:spacing w:line="360" w:lineRule="auto"/>
        <w:ind w:firstLine="540"/>
        <w:jc w:val="center"/>
        <w:rPr>
          <w:rFonts w:ascii="Times New Roman" w:hAnsi="Times New Roman" w:cs="Times New Roman"/>
          <w:b/>
          <w:sz w:val="26"/>
          <w:szCs w:val="26"/>
        </w:rPr>
      </w:pPr>
      <w:r w:rsidRPr="003D2BBC">
        <w:rPr>
          <w:rFonts w:ascii="Times New Roman" w:hAnsi="Times New Roman" w:cs="Times New Roman"/>
          <w:b/>
          <w:sz w:val="26"/>
          <w:szCs w:val="26"/>
        </w:rPr>
        <w:t>8. Требования к представлению отчетности, осуществление контроля (мониторинга) за соблюдением условий и порядка предоставления субсидии и ответственность за их нарушение</w:t>
      </w:r>
    </w:p>
    <w:p w:rsidR="003D2BBC" w:rsidRPr="003D2BBC" w:rsidRDefault="00111EFE" w:rsidP="003D2BBC">
      <w:pPr>
        <w:pStyle w:val="ConsPlusNormal"/>
        <w:spacing w:line="360" w:lineRule="auto"/>
        <w:ind w:firstLine="540"/>
        <w:jc w:val="both"/>
        <w:rPr>
          <w:rFonts w:ascii="Times New Roman" w:hAnsi="Times New Roman" w:cs="Times New Roman"/>
          <w:color w:val="000000"/>
          <w:sz w:val="26"/>
          <w:szCs w:val="26"/>
        </w:rPr>
      </w:pPr>
      <w:hyperlink r:id="rId11">
        <w:r w:rsidR="003D2BBC" w:rsidRPr="003D2BBC">
          <w:rPr>
            <w:rFonts w:ascii="Times New Roman" w:hAnsi="Times New Roman" w:cs="Times New Roman"/>
            <w:color w:val="000000"/>
            <w:sz w:val="26"/>
            <w:szCs w:val="26"/>
          </w:rPr>
          <w:t xml:space="preserve">8.1. Соблюдение получателем субсидии порядка и условий предоставления субсидии подлежит проверке главным распорядителем бюджетных средств. Проверка соблюдения получателем субсидии порядка и условий предоставления субсидии органами муниципального финансового контроля осуществляется в соответствии со статьями 268.1 и 269.2 Бюджетного кодекса Российской Федерации. </w:t>
        </w:r>
      </w:hyperlink>
    </w:p>
    <w:p w:rsidR="003D2BBC" w:rsidRPr="003D2BBC" w:rsidRDefault="00111EFE" w:rsidP="003D2BBC">
      <w:pPr>
        <w:pStyle w:val="ConsPlusNormal"/>
        <w:spacing w:line="360" w:lineRule="auto"/>
        <w:ind w:firstLine="720"/>
        <w:jc w:val="both"/>
        <w:rPr>
          <w:rFonts w:ascii="Times New Roman" w:hAnsi="Times New Roman" w:cs="Times New Roman"/>
          <w:sz w:val="26"/>
          <w:szCs w:val="26"/>
        </w:rPr>
      </w:pPr>
      <w:hyperlink r:id="rId12">
        <w:r w:rsidR="003D2BBC" w:rsidRPr="003D2BBC">
          <w:rPr>
            <w:rFonts w:ascii="Times New Roman" w:hAnsi="Times New Roman" w:cs="Times New Roman"/>
            <w:color w:val="000000"/>
            <w:sz w:val="26"/>
            <w:szCs w:val="26"/>
          </w:rPr>
          <w:t xml:space="preserve">8.2. </w:t>
        </w:r>
        <w:proofErr w:type="gramStart"/>
        <w:r w:rsidR="003D2BBC" w:rsidRPr="003D2BBC">
          <w:rPr>
            <w:rFonts w:ascii="Times New Roman" w:hAnsi="Times New Roman" w:cs="Times New Roman"/>
            <w:color w:val="000000"/>
            <w:sz w:val="26"/>
            <w:szCs w:val="26"/>
          </w:rPr>
          <w:t>Субсидия подлежит возврату в полном объеме в бюджет Великого Новгорода в случае</w:t>
        </w:r>
      </w:hyperlink>
      <w:r w:rsidR="003D2BBC" w:rsidRPr="003D2BBC">
        <w:rPr>
          <w:rFonts w:ascii="Times New Roman" w:hAnsi="Times New Roman" w:cs="Times New Roman"/>
          <w:color w:val="000000"/>
          <w:sz w:val="26"/>
          <w:szCs w:val="26"/>
        </w:rPr>
        <w:t xml:space="preserve"> </w:t>
      </w:r>
      <w:hyperlink r:id="rId13">
        <w:r w:rsidR="003D2BBC" w:rsidRPr="003D2BBC">
          <w:rPr>
            <w:rFonts w:ascii="Times New Roman" w:hAnsi="Times New Roman" w:cs="Times New Roman"/>
            <w:color w:val="000000"/>
            <w:sz w:val="26"/>
            <w:szCs w:val="26"/>
          </w:rPr>
          <w:t>нарушения получателем субсидии порядка и условий предоставления субсидии (в том числе выявления факта предоставления получателем субсидии недостоверных сведений (документов), послуживших основанием для неправомерного получения субсидии), предусмотренных настоящим Порядком и соглашением, и</w:t>
        </w:r>
        <w:r w:rsidR="003D2BBC" w:rsidRPr="003D2BBC">
          <w:rPr>
            <w:rFonts w:ascii="Times New Roman" w:hAnsi="Times New Roman" w:cs="Times New Roman"/>
            <w:sz w:val="26"/>
            <w:szCs w:val="26"/>
          </w:rPr>
          <w:t xml:space="preserve"> </w:t>
        </w:r>
        <w:r w:rsidR="003D2BBC" w:rsidRPr="003D2BBC">
          <w:rPr>
            <w:rFonts w:ascii="Times New Roman" w:hAnsi="Times New Roman" w:cs="Times New Roman"/>
            <w:color w:val="000000"/>
            <w:sz w:val="26"/>
            <w:szCs w:val="26"/>
          </w:rPr>
          <w:t>выявленного по фактам проверок, проведенных главным распорядителем бюджетных средств и органом муниципального финансового контроля.</w:t>
        </w:r>
      </w:hyperlink>
      <w:proofErr w:type="gramEnd"/>
    </w:p>
    <w:p w:rsidR="003D2BBC" w:rsidRPr="003D2BBC" w:rsidRDefault="00111EFE" w:rsidP="003D2BBC">
      <w:pPr>
        <w:pStyle w:val="ConsPlusNormal"/>
        <w:spacing w:line="360" w:lineRule="auto"/>
        <w:ind w:firstLine="720"/>
        <w:jc w:val="both"/>
        <w:rPr>
          <w:rFonts w:ascii="Times New Roman" w:hAnsi="Times New Roman" w:cs="Times New Roman"/>
          <w:sz w:val="26"/>
          <w:szCs w:val="26"/>
        </w:rPr>
      </w:pPr>
      <w:hyperlink r:id="rId14">
        <w:r w:rsidR="003D2BBC" w:rsidRPr="003D2BBC">
          <w:rPr>
            <w:rFonts w:ascii="Times New Roman" w:hAnsi="Times New Roman" w:cs="Times New Roman"/>
            <w:color w:val="000000"/>
            <w:sz w:val="26"/>
            <w:szCs w:val="26"/>
          </w:rPr>
          <w:t>8.3. Возврат субсидии осуществляется в следующем порядке:</w:t>
        </w:r>
      </w:hyperlink>
    </w:p>
    <w:p w:rsidR="003D2BBC" w:rsidRPr="003D2BBC" w:rsidRDefault="00111EFE" w:rsidP="003D2BBC">
      <w:pPr>
        <w:pStyle w:val="ConsPlusNormal"/>
        <w:spacing w:line="360" w:lineRule="auto"/>
        <w:ind w:firstLine="720"/>
        <w:jc w:val="both"/>
        <w:rPr>
          <w:rFonts w:ascii="Times New Roman" w:hAnsi="Times New Roman" w:cs="Times New Roman"/>
          <w:sz w:val="26"/>
          <w:szCs w:val="26"/>
        </w:rPr>
      </w:pPr>
      <w:hyperlink r:id="rId15">
        <w:r w:rsidR="003D2BBC" w:rsidRPr="003D2BBC">
          <w:rPr>
            <w:rFonts w:ascii="Times New Roman" w:hAnsi="Times New Roman" w:cs="Times New Roman"/>
            <w:color w:val="000000"/>
            <w:sz w:val="26"/>
            <w:szCs w:val="26"/>
          </w:rPr>
          <w:t>главный распорядитель бюджетных сре</w:t>
        </w:r>
        <w:proofErr w:type="gramStart"/>
        <w:r w:rsidR="003D2BBC" w:rsidRPr="003D2BBC">
          <w:rPr>
            <w:rFonts w:ascii="Times New Roman" w:hAnsi="Times New Roman" w:cs="Times New Roman"/>
            <w:color w:val="000000"/>
            <w:sz w:val="26"/>
            <w:szCs w:val="26"/>
          </w:rPr>
          <w:t>дств в т</w:t>
        </w:r>
        <w:proofErr w:type="gramEnd"/>
        <w:r w:rsidR="003D2BBC" w:rsidRPr="003D2BBC">
          <w:rPr>
            <w:rFonts w:ascii="Times New Roman" w:hAnsi="Times New Roman" w:cs="Times New Roman"/>
            <w:color w:val="000000"/>
            <w:sz w:val="26"/>
            <w:szCs w:val="26"/>
          </w:rPr>
          <w:t>ечение 10 календарных дней со дня выявления фактов, изложенных в пункте 8.2 настоящего Порядка, направляет получателю субсидии письменное уведомление (требование) о возврате субсидии;</w:t>
        </w:r>
      </w:hyperlink>
    </w:p>
    <w:p w:rsidR="003D2BBC" w:rsidRPr="003D2BBC" w:rsidRDefault="00111EFE" w:rsidP="003D2BBC">
      <w:pPr>
        <w:pStyle w:val="ConsPlusNormal"/>
        <w:spacing w:line="360" w:lineRule="auto"/>
        <w:ind w:firstLine="720"/>
        <w:jc w:val="both"/>
        <w:rPr>
          <w:rFonts w:ascii="Times New Roman" w:hAnsi="Times New Roman" w:cs="Times New Roman"/>
          <w:color w:val="000000"/>
          <w:sz w:val="26"/>
          <w:szCs w:val="26"/>
        </w:rPr>
      </w:pPr>
      <w:hyperlink r:id="rId16">
        <w:r w:rsidR="003D2BBC" w:rsidRPr="003D2BBC">
          <w:rPr>
            <w:rFonts w:ascii="Times New Roman" w:hAnsi="Times New Roman" w:cs="Times New Roman"/>
            <w:color w:val="000000"/>
            <w:sz w:val="26"/>
            <w:szCs w:val="26"/>
          </w:rPr>
          <w:t>получатель субсидии в течение 15 рабочих дней со дня получения письменного уведомления (требования) обязан перечислить указанные в уведомлении (требовании) средства в бюджет Великого Новгорода.</w:t>
        </w:r>
      </w:hyperlink>
    </w:p>
    <w:p w:rsidR="003D2BBC" w:rsidRPr="003D2BBC" w:rsidRDefault="00111EFE" w:rsidP="003D2BBC">
      <w:pPr>
        <w:pStyle w:val="ConsPlusNormal"/>
        <w:spacing w:line="360" w:lineRule="auto"/>
        <w:ind w:firstLine="720"/>
        <w:jc w:val="both"/>
        <w:rPr>
          <w:rFonts w:ascii="Times New Roman" w:hAnsi="Times New Roman" w:cs="Times New Roman"/>
          <w:color w:val="000000"/>
          <w:sz w:val="26"/>
          <w:szCs w:val="26"/>
        </w:rPr>
      </w:pPr>
      <w:hyperlink r:id="rId17">
        <w:r w:rsidR="003D2BBC" w:rsidRPr="003D2BBC">
          <w:rPr>
            <w:rFonts w:ascii="Times New Roman" w:hAnsi="Times New Roman" w:cs="Times New Roman"/>
            <w:color w:val="000000"/>
            <w:sz w:val="26"/>
            <w:szCs w:val="26"/>
          </w:rPr>
          <w:t xml:space="preserve">8.4. В случае </w:t>
        </w:r>
        <w:proofErr w:type="spellStart"/>
        <w:r w:rsidR="003D2BBC" w:rsidRPr="003D2BBC">
          <w:rPr>
            <w:rFonts w:ascii="Times New Roman" w:hAnsi="Times New Roman" w:cs="Times New Roman"/>
            <w:color w:val="000000"/>
            <w:sz w:val="26"/>
            <w:szCs w:val="26"/>
          </w:rPr>
          <w:t>неперечисления</w:t>
        </w:r>
        <w:proofErr w:type="spellEnd"/>
        <w:r w:rsidR="003D2BBC" w:rsidRPr="003D2BBC">
          <w:rPr>
            <w:rFonts w:ascii="Times New Roman" w:hAnsi="Times New Roman" w:cs="Times New Roman"/>
            <w:color w:val="000000"/>
            <w:sz w:val="26"/>
            <w:szCs w:val="26"/>
          </w:rPr>
          <w:t xml:space="preserve"> получателем субсидии средств в указанный в пункте 8.3 настоящего Порядка срок главный распорядитель бюджетных сре</w:t>
        </w:r>
        <w:proofErr w:type="gramStart"/>
        <w:r w:rsidR="003D2BBC" w:rsidRPr="003D2BBC">
          <w:rPr>
            <w:rFonts w:ascii="Times New Roman" w:hAnsi="Times New Roman" w:cs="Times New Roman"/>
            <w:color w:val="000000"/>
            <w:sz w:val="26"/>
            <w:szCs w:val="26"/>
          </w:rPr>
          <w:t>дств вз</w:t>
        </w:r>
        <w:proofErr w:type="gramEnd"/>
        <w:r w:rsidR="003D2BBC" w:rsidRPr="003D2BBC">
          <w:rPr>
            <w:rFonts w:ascii="Times New Roman" w:hAnsi="Times New Roman" w:cs="Times New Roman"/>
            <w:color w:val="000000"/>
            <w:sz w:val="26"/>
            <w:szCs w:val="26"/>
          </w:rPr>
          <w:t>ыскивает субсидию в порядке, установленном действующим законодательством.</w:t>
        </w:r>
      </w:hyperlink>
    </w:p>
    <w:p w:rsidR="003D2BBC" w:rsidRDefault="003D2BBC" w:rsidP="003D2BBC">
      <w:pPr>
        <w:pStyle w:val="ConsPlusNormal"/>
        <w:spacing w:line="360" w:lineRule="auto"/>
        <w:ind w:firstLine="720"/>
        <w:jc w:val="both"/>
        <w:rPr>
          <w:rFonts w:ascii="Times New Roman" w:hAnsi="Times New Roman" w:cs="Times New Roman"/>
          <w:sz w:val="26"/>
          <w:szCs w:val="26"/>
        </w:rPr>
      </w:pPr>
      <w:r w:rsidRPr="003D2BBC">
        <w:rPr>
          <w:rFonts w:ascii="Times New Roman" w:hAnsi="Times New Roman" w:cs="Times New Roman"/>
          <w:sz w:val="26"/>
          <w:szCs w:val="26"/>
        </w:rPr>
        <w:t xml:space="preserve">8.5. </w:t>
      </w:r>
      <w:proofErr w:type="gramStart"/>
      <w:r w:rsidRPr="003D2BBC">
        <w:rPr>
          <w:rFonts w:ascii="Times New Roman" w:hAnsi="Times New Roman" w:cs="Times New Roman"/>
          <w:sz w:val="26"/>
          <w:szCs w:val="26"/>
        </w:rPr>
        <w:t xml:space="preserve">Настоящий Порядок не устанавливает требования к отчетности получателей субсидии, проведению мониторинга достижения результатов и ответственность за </w:t>
      </w:r>
      <w:proofErr w:type="spellStart"/>
      <w:r w:rsidRPr="003D2BBC">
        <w:rPr>
          <w:rFonts w:ascii="Times New Roman" w:hAnsi="Times New Roman" w:cs="Times New Roman"/>
          <w:sz w:val="26"/>
          <w:szCs w:val="26"/>
        </w:rPr>
        <w:t>недостижение</w:t>
      </w:r>
      <w:proofErr w:type="spellEnd"/>
      <w:r w:rsidRPr="003D2BBC">
        <w:rPr>
          <w:rFonts w:ascii="Times New Roman" w:hAnsi="Times New Roman" w:cs="Times New Roman"/>
          <w:sz w:val="26"/>
          <w:szCs w:val="26"/>
        </w:rPr>
        <w:t xml:space="preserve"> результатов предоставления субсидии, поскольку субсидия предоставляется единовременно в целях возмещения недополученных доходов транспортных предприятий, связанных с предоставлением права проезда отдельным категориям граждан, при условии наличия достигнутого результата предоставления субсидии, указанного в пункте 7.9 настоящего Порядка.</w:t>
      </w:r>
      <w:proofErr w:type="gramEnd"/>
    </w:p>
    <w:p w:rsidR="003D2BBC" w:rsidRPr="00E4683F" w:rsidRDefault="003D2BBC" w:rsidP="00E4683F">
      <w:pPr>
        <w:spacing w:after="0" w:line="240" w:lineRule="auto"/>
        <w:rPr>
          <w:sz w:val="26"/>
          <w:szCs w:val="26"/>
        </w:rPr>
      </w:pPr>
      <w:r>
        <w:rPr>
          <w:sz w:val="26"/>
          <w:szCs w:val="26"/>
        </w:rPr>
        <w:br w:type="page"/>
      </w:r>
    </w:p>
    <w:p w:rsidR="00AE6286" w:rsidRPr="00CD5EA1" w:rsidRDefault="00B815D5">
      <w:pPr>
        <w:widowControl w:val="0"/>
        <w:spacing w:after="0" w:line="240" w:lineRule="auto"/>
        <w:jc w:val="right"/>
        <w:outlineLvl w:val="1"/>
        <w:rPr>
          <w:color w:val="000000" w:themeColor="text1"/>
          <w:shd w:val="clear" w:color="auto" w:fill="FFFFFF"/>
        </w:rPr>
      </w:pPr>
      <w:r w:rsidRPr="00CD5EA1">
        <w:rPr>
          <w:color w:val="000000" w:themeColor="text1"/>
          <w:sz w:val="20"/>
          <w:szCs w:val="20"/>
          <w:shd w:val="clear" w:color="auto" w:fill="FFFFFF"/>
        </w:rPr>
        <w:lastRenderedPageBreak/>
        <w:t>УТВЕРЖДЕНО</w:t>
      </w:r>
    </w:p>
    <w:p w:rsidR="00AE6286" w:rsidRPr="00CD5EA1" w:rsidRDefault="00B815D5">
      <w:pPr>
        <w:widowControl w:val="0"/>
        <w:spacing w:after="0" w:line="240" w:lineRule="auto"/>
        <w:jc w:val="right"/>
        <w:outlineLvl w:val="1"/>
        <w:rPr>
          <w:color w:val="000000" w:themeColor="text1"/>
          <w:shd w:val="clear" w:color="auto" w:fill="FFFFFF"/>
        </w:rPr>
      </w:pPr>
      <w:r w:rsidRPr="00CD5EA1">
        <w:rPr>
          <w:color w:val="000000" w:themeColor="text1"/>
          <w:sz w:val="20"/>
          <w:szCs w:val="20"/>
          <w:shd w:val="clear" w:color="auto" w:fill="FFFFFF"/>
        </w:rPr>
        <w:t>постановлением Администрации</w:t>
      </w:r>
    </w:p>
    <w:p w:rsidR="00AE6286" w:rsidRPr="00CD5EA1" w:rsidRDefault="00B815D5">
      <w:pPr>
        <w:widowControl w:val="0"/>
        <w:spacing w:after="0" w:line="240" w:lineRule="auto"/>
        <w:jc w:val="right"/>
        <w:outlineLvl w:val="1"/>
        <w:rPr>
          <w:color w:val="000000" w:themeColor="text1"/>
          <w:shd w:val="clear" w:color="auto" w:fill="FFFFFF"/>
        </w:rPr>
      </w:pPr>
      <w:r w:rsidRPr="00CD5EA1">
        <w:rPr>
          <w:color w:val="000000" w:themeColor="text1"/>
          <w:sz w:val="20"/>
          <w:szCs w:val="20"/>
          <w:shd w:val="clear" w:color="auto" w:fill="FFFFFF"/>
        </w:rPr>
        <w:t>Великого Новгорода</w:t>
      </w:r>
    </w:p>
    <w:p w:rsidR="00AE6286" w:rsidRPr="00CD5EA1" w:rsidRDefault="00B815D5">
      <w:pPr>
        <w:widowControl w:val="0"/>
        <w:spacing w:after="0" w:line="240" w:lineRule="auto"/>
        <w:jc w:val="right"/>
        <w:outlineLvl w:val="1"/>
        <w:rPr>
          <w:color w:val="000000" w:themeColor="text1"/>
          <w:shd w:val="clear" w:color="auto" w:fill="FFFFFF"/>
        </w:rPr>
      </w:pPr>
      <w:r w:rsidRPr="00CD5EA1">
        <w:rPr>
          <w:color w:val="000000" w:themeColor="text1"/>
          <w:sz w:val="20"/>
          <w:szCs w:val="20"/>
          <w:shd w:val="clear" w:color="auto" w:fill="FFFFFF"/>
        </w:rPr>
        <w:t>от  №</w:t>
      </w:r>
    </w:p>
    <w:p w:rsidR="00AE6286" w:rsidRPr="00CD5EA1" w:rsidRDefault="00AE6286">
      <w:pPr>
        <w:widowControl w:val="0"/>
        <w:spacing w:after="0" w:line="240" w:lineRule="auto"/>
        <w:jc w:val="right"/>
        <w:outlineLvl w:val="1"/>
        <w:rPr>
          <w:color w:val="000000" w:themeColor="text1"/>
          <w:sz w:val="20"/>
          <w:szCs w:val="20"/>
          <w:shd w:val="clear" w:color="auto" w:fill="FFFFFF"/>
        </w:rPr>
      </w:pPr>
    </w:p>
    <w:p w:rsidR="00AE6286" w:rsidRPr="00CD5EA1" w:rsidRDefault="00B815D5" w:rsidP="00E4683F">
      <w:pPr>
        <w:widowControl w:val="0"/>
        <w:spacing w:after="0" w:line="240" w:lineRule="auto"/>
        <w:jc w:val="right"/>
        <w:outlineLvl w:val="1"/>
        <w:rPr>
          <w:color w:val="000000" w:themeColor="text1"/>
          <w:shd w:val="clear" w:color="auto" w:fill="FFFFFF"/>
        </w:rPr>
      </w:pPr>
      <w:r w:rsidRPr="00CD5EA1">
        <w:rPr>
          <w:color w:val="000000" w:themeColor="text1"/>
          <w:sz w:val="20"/>
          <w:szCs w:val="20"/>
          <w:shd w:val="clear" w:color="auto" w:fill="FFFFFF"/>
        </w:rPr>
        <w:t>Приложение N 1</w:t>
      </w:r>
      <w:r w:rsidR="00E4683F" w:rsidRPr="00CD5EA1">
        <w:rPr>
          <w:color w:val="000000" w:themeColor="text1"/>
          <w:shd w:val="clear" w:color="auto" w:fill="FFFFFF"/>
        </w:rPr>
        <w:t xml:space="preserve"> </w:t>
      </w:r>
      <w:r w:rsidRPr="00CD5EA1">
        <w:rPr>
          <w:color w:val="000000" w:themeColor="text1"/>
          <w:sz w:val="20"/>
          <w:szCs w:val="20"/>
          <w:shd w:val="clear" w:color="auto" w:fill="FFFFFF"/>
        </w:rPr>
        <w:t>к Порядку</w:t>
      </w:r>
    </w:p>
    <w:p w:rsidR="00AE6286" w:rsidRPr="00CD5EA1" w:rsidRDefault="00B815D5">
      <w:pPr>
        <w:widowControl w:val="0"/>
        <w:spacing w:after="0" w:line="240" w:lineRule="auto"/>
        <w:jc w:val="right"/>
        <w:rPr>
          <w:color w:val="000000" w:themeColor="text1"/>
          <w:shd w:val="clear" w:color="auto" w:fill="FFFFFF"/>
        </w:rPr>
      </w:pPr>
      <w:r w:rsidRPr="00CD5EA1">
        <w:rPr>
          <w:color w:val="000000" w:themeColor="text1"/>
          <w:sz w:val="20"/>
          <w:szCs w:val="20"/>
          <w:shd w:val="clear" w:color="auto" w:fill="FFFFFF"/>
        </w:rPr>
        <w:t>предоставления субсидии из бюджета</w:t>
      </w:r>
    </w:p>
    <w:p w:rsidR="00AE6286" w:rsidRPr="00CD5EA1" w:rsidRDefault="00B815D5">
      <w:pPr>
        <w:widowControl w:val="0"/>
        <w:spacing w:after="0" w:line="240" w:lineRule="auto"/>
        <w:jc w:val="right"/>
        <w:rPr>
          <w:color w:val="000000" w:themeColor="text1"/>
          <w:shd w:val="clear" w:color="auto" w:fill="FFFFFF"/>
        </w:rPr>
      </w:pPr>
      <w:r w:rsidRPr="00CD5EA1">
        <w:rPr>
          <w:color w:val="000000" w:themeColor="text1"/>
          <w:sz w:val="20"/>
          <w:szCs w:val="20"/>
          <w:shd w:val="clear" w:color="auto" w:fill="FFFFFF"/>
        </w:rPr>
        <w:t>Великого Новгорода на возмещение</w:t>
      </w:r>
    </w:p>
    <w:p w:rsidR="00AE6286" w:rsidRPr="00CD5EA1" w:rsidRDefault="00B815D5">
      <w:pPr>
        <w:widowControl w:val="0"/>
        <w:spacing w:after="0" w:line="240" w:lineRule="auto"/>
        <w:jc w:val="right"/>
        <w:rPr>
          <w:color w:val="000000" w:themeColor="text1"/>
          <w:shd w:val="clear" w:color="auto" w:fill="FFFFFF"/>
        </w:rPr>
      </w:pPr>
      <w:r w:rsidRPr="00CD5EA1">
        <w:rPr>
          <w:color w:val="000000" w:themeColor="text1"/>
          <w:sz w:val="20"/>
          <w:szCs w:val="20"/>
          <w:shd w:val="clear" w:color="auto" w:fill="FFFFFF"/>
        </w:rPr>
        <w:t xml:space="preserve">недополученных доходов </w:t>
      </w:r>
      <w:proofErr w:type="gramStart"/>
      <w:r w:rsidRPr="00CD5EA1">
        <w:rPr>
          <w:color w:val="000000" w:themeColor="text1"/>
          <w:sz w:val="20"/>
          <w:szCs w:val="20"/>
          <w:shd w:val="clear" w:color="auto" w:fill="FFFFFF"/>
        </w:rPr>
        <w:t>транспортным</w:t>
      </w:r>
      <w:proofErr w:type="gramEnd"/>
    </w:p>
    <w:p w:rsidR="00AE6286" w:rsidRPr="00CD5EA1" w:rsidRDefault="00B815D5">
      <w:pPr>
        <w:widowControl w:val="0"/>
        <w:spacing w:after="0" w:line="240" w:lineRule="auto"/>
        <w:jc w:val="right"/>
        <w:rPr>
          <w:color w:val="000000" w:themeColor="text1"/>
          <w:shd w:val="clear" w:color="auto" w:fill="FFFFFF"/>
        </w:rPr>
      </w:pPr>
      <w:r w:rsidRPr="00CD5EA1">
        <w:rPr>
          <w:color w:val="000000" w:themeColor="text1"/>
          <w:sz w:val="20"/>
          <w:szCs w:val="20"/>
          <w:shd w:val="clear" w:color="auto" w:fill="FFFFFF"/>
        </w:rPr>
        <w:t>организациям в связи с предоставлением</w:t>
      </w:r>
    </w:p>
    <w:p w:rsidR="00AE6286" w:rsidRPr="00CD5EA1" w:rsidRDefault="00B815D5">
      <w:pPr>
        <w:widowControl w:val="0"/>
        <w:spacing w:after="0" w:line="240" w:lineRule="auto"/>
        <w:jc w:val="right"/>
        <w:rPr>
          <w:color w:val="000000" w:themeColor="text1"/>
          <w:shd w:val="clear" w:color="auto" w:fill="FFFFFF"/>
        </w:rPr>
      </w:pPr>
      <w:r w:rsidRPr="00CD5EA1">
        <w:rPr>
          <w:color w:val="000000" w:themeColor="text1"/>
          <w:sz w:val="20"/>
          <w:szCs w:val="20"/>
          <w:shd w:val="clear" w:color="auto" w:fill="FFFFFF"/>
        </w:rPr>
        <w:t>права проезда отдельным категориям граждан,</w:t>
      </w:r>
    </w:p>
    <w:p w:rsidR="00AE6286" w:rsidRPr="00CD5EA1" w:rsidRDefault="00B815D5">
      <w:pPr>
        <w:widowControl w:val="0"/>
        <w:spacing w:after="0" w:line="240" w:lineRule="auto"/>
        <w:jc w:val="right"/>
        <w:rPr>
          <w:color w:val="000000" w:themeColor="text1"/>
          <w:shd w:val="clear" w:color="auto" w:fill="FFFFFF"/>
        </w:rPr>
      </w:pPr>
      <w:proofErr w:type="gramStart"/>
      <w:r w:rsidRPr="00CD5EA1">
        <w:rPr>
          <w:color w:val="000000" w:themeColor="text1"/>
          <w:sz w:val="20"/>
          <w:szCs w:val="20"/>
          <w:shd w:val="clear" w:color="auto" w:fill="FFFFFF"/>
        </w:rPr>
        <w:t>имеющим</w:t>
      </w:r>
      <w:proofErr w:type="gramEnd"/>
      <w:r w:rsidRPr="00CD5EA1">
        <w:rPr>
          <w:color w:val="000000" w:themeColor="text1"/>
          <w:sz w:val="20"/>
          <w:szCs w:val="20"/>
          <w:shd w:val="clear" w:color="auto" w:fill="FFFFFF"/>
        </w:rPr>
        <w:t xml:space="preserve"> право на бесплатный проезд или</w:t>
      </w:r>
    </w:p>
    <w:p w:rsidR="00AE6286" w:rsidRPr="00CD5EA1" w:rsidRDefault="00B815D5">
      <w:pPr>
        <w:widowControl w:val="0"/>
        <w:spacing w:after="0" w:line="240" w:lineRule="auto"/>
        <w:jc w:val="right"/>
        <w:rPr>
          <w:color w:val="000000" w:themeColor="text1"/>
          <w:shd w:val="clear" w:color="auto" w:fill="FFFFFF"/>
        </w:rPr>
      </w:pPr>
      <w:r w:rsidRPr="00CD5EA1">
        <w:rPr>
          <w:color w:val="000000" w:themeColor="text1"/>
          <w:sz w:val="20"/>
          <w:szCs w:val="20"/>
          <w:shd w:val="clear" w:color="auto" w:fill="FFFFFF"/>
        </w:rPr>
        <w:t>на приобретение льготного проездного билета</w:t>
      </w:r>
    </w:p>
    <w:p w:rsidR="00AE6286" w:rsidRPr="003D2BBC" w:rsidRDefault="00AE6286">
      <w:pPr>
        <w:widowControl w:val="0"/>
        <w:spacing w:after="0" w:line="240" w:lineRule="auto"/>
        <w:jc w:val="both"/>
        <w:rPr>
          <w:color w:val="FF0000"/>
          <w:szCs w:val="20"/>
          <w:shd w:val="clear" w:color="auto" w:fill="FFFFFF"/>
        </w:rPr>
      </w:pPr>
    </w:p>
    <w:tbl>
      <w:tblPr>
        <w:tblW w:w="9983" w:type="dxa"/>
        <w:tblLayout w:type="fixed"/>
        <w:tblCellMar>
          <w:top w:w="102" w:type="dxa"/>
          <w:left w:w="62" w:type="dxa"/>
          <w:bottom w:w="102" w:type="dxa"/>
          <w:right w:w="62" w:type="dxa"/>
        </w:tblCellMar>
        <w:tblLook w:val="0000" w:firstRow="0" w:lastRow="0" w:firstColumn="0" w:lastColumn="0" w:noHBand="0" w:noVBand="0"/>
      </w:tblPr>
      <w:tblGrid>
        <w:gridCol w:w="6299"/>
        <w:gridCol w:w="1842"/>
        <w:gridCol w:w="1842"/>
      </w:tblGrid>
      <w:tr w:rsidR="00CD5EA1" w:rsidRPr="003D2BBC" w:rsidTr="00CD5EA1">
        <w:tc>
          <w:tcPr>
            <w:tcW w:w="6299" w:type="dxa"/>
          </w:tcPr>
          <w:p w:rsidR="00CD5EA1" w:rsidRPr="003D2BBC" w:rsidRDefault="00CD5EA1" w:rsidP="003A2B31">
            <w:pPr>
              <w:widowControl w:val="0"/>
              <w:spacing w:after="0" w:line="240" w:lineRule="auto"/>
              <w:jc w:val="right"/>
              <w:rPr>
                <w:szCs w:val="20"/>
                <w:shd w:val="clear" w:color="auto" w:fill="FFFFFF"/>
              </w:rPr>
            </w:pPr>
            <w:r w:rsidRPr="003D2BBC">
              <w:rPr>
                <w:szCs w:val="20"/>
                <w:shd w:val="clear" w:color="auto" w:fill="FFFFFF"/>
              </w:rPr>
              <w:t>Форма</w:t>
            </w:r>
          </w:p>
        </w:tc>
        <w:tc>
          <w:tcPr>
            <w:tcW w:w="1842" w:type="dxa"/>
          </w:tcPr>
          <w:p w:rsidR="00CD5EA1" w:rsidRPr="003D2BBC" w:rsidRDefault="00CD5EA1" w:rsidP="003A2B31">
            <w:pPr>
              <w:widowControl w:val="0"/>
              <w:spacing w:after="0" w:line="240" w:lineRule="auto"/>
              <w:jc w:val="right"/>
              <w:rPr>
                <w:szCs w:val="20"/>
                <w:shd w:val="clear" w:color="auto" w:fill="FFFFFF"/>
              </w:rPr>
            </w:pPr>
          </w:p>
        </w:tc>
        <w:tc>
          <w:tcPr>
            <w:tcW w:w="1842" w:type="dxa"/>
          </w:tcPr>
          <w:p w:rsidR="00CD5EA1" w:rsidRPr="003D2BBC" w:rsidRDefault="00CD5EA1" w:rsidP="003A2B31">
            <w:pPr>
              <w:widowControl w:val="0"/>
              <w:spacing w:after="0" w:line="240" w:lineRule="auto"/>
              <w:jc w:val="right"/>
              <w:rPr>
                <w:szCs w:val="20"/>
                <w:shd w:val="clear" w:color="auto" w:fill="FFFFFF"/>
              </w:rPr>
            </w:pPr>
          </w:p>
        </w:tc>
      </w:tr>
    </w:tbl>
    <w:p w:rsidR="00CD5EA1" w:rsidRPr="00CD5EA1" w:rsidRDefault="00CD5EA1" w:rsidP="00CD5EA1">
      <w:pPr>
        <w:spacing w:after="0" w:line="240" w:lineRule="auto"/>
        <w:jc w:val="center"/>
        <w:rPr>
          <w:sz w:val="24"/>
          <w:szCs w:val="24"/>
        </w:rPr>
      </w:pPr>
      <w:r w:rsidRPr="00CD5EA1">
        <w:rPr>
          <w:sz w:val="24"/>
          <w:szCs w:val="24"/>
        </w:rPr>
        <w:t>ОТЧЕТ</w:t>
      </w:r>
    </w:p>
    <w:p w:rsidR="00CD5EA1" w:rsidRPr="00CD5EA1" w:rsidRDefault="00CD5EA1" w:rsidP="00CD5EA1">
      <w:pPr>
        <w:spacing w:after="0" w:line="240" w:lineRule="auto"/>
        <w:jc w:val="center"/>
        <w:rPr>
          <w:sz w:val="24"/>
          <w:szCs w:val="24"/>
        </w:rPr>
      </w:pPr>
      <w:r w:rsidRPr="00CD5EA1">
        <w:rPr>
          <w:sz w:val="24"/>
          <w:szCs w:val="24"/>
        </w:rPr>
        <w:t>о количестве поездок, совершенных в транспортных средствах</w:t>
      </w:r>
    </w:p>
    <w:p w:rsidR="00CD5EA1" w:rsidRPr="00CD5EA1" w:rsidRDefault="00CD5EA1" w:rsidP="00CD5EA1">
      <w:pPr>
        <w:spacing w:after="0" w:line="240" w:lineRule="auto"/>
        <w:jc w:val="center"/>
        <w:rPr>
          <w:sz w:val="24"/>
          <w:szCs w:val="24"/>
        </w:rPr>
      </w:pPr>
      <w:r w:rsidRPr="00CD5EA1">
        <w:rPr>
          <w:sz w:val="24"/>
          <w:szCs w:val="24"/>
        </w:rPr>
        <w:t>перевозчика на маршрутах регулярных перевозок по проездному</w:t>
      </w:r>
    </w:p>
    <w:p w:rsidR="00CD5EA1" w:rsidRPr="00CD5EA1" w:rsidRDefault="00CD5EA1" w:rsidP="00CD5EA1">
      <w:pPr>
        <w:spacing w:after="0" w:line="240" w:lineRule="auto"/>
        <w:jc w:val="center"/>
        <w:rPr>
          <w:sz w:val="24"/>
          <w:szCs w:val="24"/>
        </w:rPr>
      </w:pPr>
      <w:r w:rsidRPr="00CD5EA1">
        <w:rPr>
          <w:sz w:val="24"/>
          <w:szCs w:val="24"/>
        </w:rPr>
        <w:t xml:space="preserve">билету для </w:t>
      </w:r>
      <w:proofErr w:type="gramStart"/>
      <w:r w:rsidRPr="00CD5EA1">
        <w:rPr>
          <w:sz w:val="24"/>
          <w:szCs w:val="24"/>
        </w:rPr>
        <w:t>обучающегося</w:t>
      </w:r>
      <w:proofErr w:type="gramEnd"/>
      <w:r w:rsidRPr="00CD5EA1">
        <w:rPr>
          <w:sz w:val="24"/>
          <w:szCs w:val="24"/>
        </w:rPr>
        <w:t xml:space="preserve"> на электронном носителе,</w:t>
      </w:r>
    </w:p>
    <w:p w:rsidR="00CD5EA1" w:rsidRPr="00CD5EA1" w:rsidRDefault="00CD5EA1" w:rsidP="00CD5EA1">
      <w:pPr>
        <w:spacing w:after="0" w:line="240" w:lineRule="auto"/>
        <w:jc w:val="center"/>
        <w:rPr>
          <w:sz w:val="24"/>
          <w:szCs w:val="24"/>
        </w:rPr>
      </w:pPr>
      <w:r w:rsidRPr="00CD5EA1">
        <w:rPr>
          <w:sz w:val="24"/>
          <w:szCs w:val="24"/>
        </w:rPr>
        <w:t xml:space="preserve">и количестве проездных билетов </w:t>
      </w:r>
      <w:proofErr w:type="gramStart"/>
      <w:r w:rsidRPr="00CD5EA1">
        <w:rPr>
          <w:sz w:val="24"/>
          <w:szCs w:val="24"/>
        </w:rPr>
        <w:t>для</w:t>
      </w:r>
      <w:proofErr w:type="gramEnd"/>
      <w:r w:rsidRPr="00CD5EA1">
        <w:rPr>
          <w:sz w:val="24"/>
          <w:szCs w:val="24"/>
        </w:rPr>
        <w:t xml:space="preserve"> обучающихся</w:t>
      </w:r>
    </w:p>
    <w:p w:rsidR="00CD5EA1" w:rsidRPr="00CD5EA1" w:rsidRDefault="00CD5EA1" w:rsidP="00CD5EA1">
      <w:pPr>
        <w:spacing w:after="0" w:line="240" w:lineRule="auto"/>
        <w:jc w:val="center"/>
        <w:rPr>
          <w:sz w:val="24"/>
          <w:szCs w:val="24"/>
        </w:rPr>
      </w:pPr>
      <w:r w:rsidRPr="00CD5EA1">
        <w:rPr>
          <w:sz w:val="24"/>
          <w:szCs w:val="24"/>
        </w:rPr>
        <w:t xml:space="preserve">на электронном носителе, </w:t>
      </w:r>
      <w:proofErr w:type="gramStart"/>
      <w:r w:rsidRPr="00CD5EA1">
        <w:rPr>
          <w:sz w:val="24"/>
          <w:szCs w:val="24"/>
        </w:rPr>
        <w:t>приходящихся</w:t>
      </w:r>
      <w:proofErr w:type="gramEnd"/>
      <w:r w:rsidRPr="00CD5EA1">
        <w:rPr>
          <w:sz w:val="24"/>
          <w:szCs w:val="24"/>
        </w:rPr>
        <w:t xml:space="preserve"> на перевозчика</w:t>
      </w:r>
    </w:p>
    <w:p w:rsidR="00CD5EA1" w:rsidRPr="00CD5EA1" w:rsidRDefault="00CD5EA1" w:rsidP="00CD5EA1">
      <w:pPr>
        <w:spacing w:after="0" w:line="240" w:lineRule="auto"/>
        <w:jc w:val="center"/>
        <w:rPr>
          <w:sz w:val="24"/>
          <w:szCs w:val="24"/>
        </w:rPr>
      </w:pPr>
    </w:p>
    <w:p w:rsidR="00CD5EA1" w:rsidRPr="00CD5EA1" w:rsidRDefault="00CD5EA1" w:rsidP="00CD5EA1">
      <w:pPr>
        <w:spacing w:after="0" w:line="240" w:lineRule="auto"/>
        <w:jc w:val="center"/>
        <w:rPr>
          <w:sz w:val="24"/>
          <w:szCs w:val="24"/>
        </w:rPr>
      </w:pPr>
    </w:p>
    <w:p w:rsidR="00CD5EA1" w:rsidRPr="00CD5EA1" w:rsidRDefault="00CD5EA1" w:rsidP="00CD5EA1">
      <w:pPr>
        <w:spacing w:after="0" w:line="240" w:lineRule="auto"/>
        <w:jc w:val="center"/>
        <w:rPr>
          <w:sz w:val="24"/>
          <w:szCs w:val="24"/>
        </w:rPr>
      </w:pPr>
      <w:r w:rsidRPr="00CD5EA1">
        <w:rPr>
          <w:sz w:val="24"/>
          <w:szCs w:val="24"/>
        </w:rPr>
        <w:t>(наименование перевозчика)</w:t>
      </w:r>
    </w:p>
    <w:p w:rsidR="00CD5EA1" w:rsidRPr="00CD5EA1" w:rsidRDefault="00CD5EA1" w:rsidP="00CD5EA1">
      <w:pPr>
        <w:spacing w:after="0" w:line="240" w:lineRule="auto"/>
        <w:jc w:val="center"/>
        <w:rPr>
          <w:sz w:val="24"/>
          <w:szCs w:val="24"/>
        </w:rPr>
      </w:pPr>
    </w:p>
    <w:p w:rsidR="00CD5EA1" w:rsidRPr="00CD5EA1" w:rsidRDefault="00CD5EA1" w:rsidP="00CD5EA1">
      <w:pPr>
        <w:spacing w:after="0" w:line="240" w:lineRule="auto"/>
        <w:jc w:val="center"/>
        <w:rPr>
          <w:sz w:val="24"/>
          <w:szCs w:val="24"/>
        </w:rPr>
      </w:pPr>
      <w:r w:rsidRPr="00CD5EA1">
        <w:rPr>
          <w:sz w:val="24"/>
          <w:szCs w:val="24"/>
        </w:rPr>
        <w:t>за _______________ 20___ года</w:t>
      </w:r>
    </w:p>
    <w:p w:rsidR="00CD5EA1" w:rsidRPr="00CD5EA1" w:rsidRDefault="00CD5EA1" w:rsidP="00CD5EA1">
      <w:pPr>
        <w:spacing w:after="0" w:line="240" w:lineRule="auto"/>
        <w:jc w:val="center"/>
        <w:rPr>
          <w:sz w:val="24"/>
          <w:szCs w:val="24"/>
        </w:rPr>
      </w:pPr>
    </w:p>
    <w:p w:rsidR="00CD5EA1" w:rsidRPr="00CD5EA1" w:rsidRDefault="00CD5EA1" w:rsidP="00CD5EA1">
      <w:pPr>
        <w:spacing w:after="0" w:line="240" w:lineRule="auto"/>
        <w:jc w:val="center"/>
        <w:rPr>
          <w:sz w:val="24"/>
          <w:szCs w:val="24"/>
        </w:rPr>
      </w:pPr>
    </w:p>
    <w:tbl>
      <w:tblPr>
        <w:tblW w:w="10490" w:type="dxa"/>
        <w:tblInd w:w="-789" w:type="dxa"/>
        <w:tblLayout w:type="fixed"/>
        <w:tblCellMar>
          <w:top w:w="102" w:type="dxa"/>
          <w:left w:w="62" w:type="dxa"/>
          <w:bottom w:w="102" w:type="dxa"/>
          <w:right w:w="62" w:type="dxa"/>
        </w:tblCellMar>
        <w:tblLook w:val="0000" w:firstRow="0" w:lastRow="0" w:firstColumn="0" w:lastColumn="0" w:noHBand="0" w:noVBand="0"/>
      </w:tblPr>
      <w:tblGrid>
        <w:gridCol w:w="3061"/>
        <w:gridCol w:w="262"/>
        <w:gridCol w:w="340"/>
        <w:gridCol w:w="1016"/>
        <w:gridCol w:w="1984"/>
        <w:gridCol w:w="1985"/>
        <w:gridCol w:w="1842"/>
      </w:tblGrid>
      <w:tr w:rsidR="00CD5EA1" w:rsidRPr="00CD5EA1" w:rsidTr="00CD5EA1">
        <w:tc>
          <w:tcPr>
            <w:tcW w:w="6663" w:type="dxa"/>
            <w:gridSpan w:val="5"/>
          </w:tcPr>
          <w:p w:rsidR="00CD5EA1" w:rsidRPr="00CD5EA1" w:rsidRDefault="00CD5EA1" w:rsidP="003A2B31">
            <w:pPr>
              <w:widowControl w:val="0"/>
              <w:spacing w:after="0" w:line="240" w:lineRule="auto"/>
              <w:jc w:val="center"/>
              <w:rPr>
                <w:sz w:val="24"/>
                <w:szCs w:val="24"/>
                <w:shd w:val="clear" w:color="auto" w:fill="FFFFFF"/>
              </w:rPr>
            </w:pPr>
          </w:p>
        </w:tc>
        <w:tc>
          <w:tcPr>
            <w:tcW w:w="1985" w:type="dxa"/>
          </w:tcPr>
          <w:p w:rsidR="00CD5EA1" w:rsidRPr="00CD5EA1" w:rsidRDefault="00CD5EA1" w:rsidP="003A2B31">
            <w:pPr>
              <w:widowControl w:val="0"/>
              <w:spacing w:after="0" w:line="240" w:lineRule="auto"/>
              <w:jc w:val="center"/>
              <w:rPr>
                <w:sz w:val="24"/>
                <w:szCs w:val="24"/>
                <w:shd w:val="clear" w:color="auto" w:fill="FFFFFF"/>
              </w:rPr>
            </w:pPr>
          </w:p>
        </w:tc>
        <w:tc>
          <w:tcPr>
            <w:tcW w:w="1842" w:type="dxa"/>
          </w:tcPr>
          <w:p w:rsidR="00CD5EA1" w:rsidRPr="00CD5EA1" w:rsidRDefault="00CD5EA1" w:rsidP="003A2B31">
            <w:pPr>
              <w:widowControl w:val="0"/>
              <w:spacing w:after="0" w:line="240" w:lineRule="auto"/>
              <w:jc w:val="center"/>
              <w:rPr>
                <w:sz w:val="24"/>
                <w:szCs w:val="24"/>
                <w:shd w:val="clear" w:color="auto" w:fill="FFFFFF"/>
              </w:rPr>
            </w:pPr>
          </w:p>
        </w:tc>
      </w:tr>
      <w:tr w:rsidR="00CD5EA1" w:rsidRPr="00CD5EA1" w:rsidTr="00CD5EA1">
        <w:tc>
          <w:tcPr>
            <w:tcW w:w="3323" w:type="dxa"/>
            <w:gridSpan w:val="2"/>
          </w:tcPr>
          <w:p w:rsidR="00CD5EA1" w:rsidRPr="00CD5EA1" w:rsidRDefault="00CD5EA1" w:rsidP="003A2B31">
            <w:pPr>
              <w:widowControl w:val="0"/>
              <w:spacing w:after="0" w:line="240" w:lineRule="auto"/>
              <w:jc w:val="center"/>
              <w:rPr>
                <w:sz w:val="24"/>
                <w:szCs w:val="24"/>
                <w:shd w:val="clear" w:color="auto" w:fill="FFFFFF"/>
              </w:rPr>
            </w:pPr>
            <w:r w:rsidRPr="00CD5EA1">
              <w:rPr>
                <w:sz w:val="24"/>
                <w:szCs w:val="24"/>
                <w:shd w:val="clear" w:color="auto" w:fill="FFFFFF"/>
              </w:rPr>
              <w:t>Наименование показателя</w:t>
            </w:r>
          </w:p>
        </w:tc>
        <w:tc>
          <w:tcPr>
            <w:tcW w:w="1356" w:type="dxa"/>
            <w:gridSpan w:val="2"/>
            <w:tcBorders>
              <w:left w:val="single" w:sz="4" w:space="0" w:color="000000"/>
              <w:right w:val="single" w:sz="4" w:space="0" w:color="000000"/>
            </w:tcBorders>
          </w:tcPr>
          <w:p w:rsidR="00CD5EA1" w:rsidRPr="00CD5EA1" w:rsidRDefault="00CD5EA1" w:rsidP="003A2B31">
            <w:pPr>
              <w:widowControl w:val="0"/>
              <w:spacing w:after="0" w:line="240" w:lineRule="auto"/>
              <w:jc w:val="center"/>
              <w:rPr>
                <w:sz w:val="24"/>
                <w:szCs w:val="24"/>
                <w:shd w:val="clear" w:color="auto" w:fill="FFFFFF"/>
              </w:rPr>
            </w:pPr>
            <w:r w:rsidRPr="00CD5EA1">
              <w:rPr>
                <w:sz w:val="24"/>
                <w:szCs w:val="24"/>
                <w:shd w:val="clear" w:color="auto" w:fill="FFFFFF"/>
              </w:rPr>
              <w:t>Единица измерения</w:t>
            </w:r>
          </w:p>
        </w:tc>
        <w:tc>
          <w:tcPr>
            <w:tcW w:w="1984" w:type="dxa"/>
            <w:tcBorders>
              <w:left w:val="single" w:sz="4" w:space="0" w:color="000000"/>
              <w:right w:val="single" w:sz="4" w:space="0" w:color="000000"/>
            </w:tcBorders>
          </w:tcPr>
          <w:p w:rsidR="00CD5EA1" w:rsidRPr="00CD5EA1" w:rsidRDefault="00CD5EA1" w:rsidP="00435671">
            <w:pPr>
              <w:widowControl w:val="0"/>
              <w:spacing w:after="0" w:line="240" w:lineRule="auto"/>
              <w:jc w:val="center"/>
              <w:rPr>
                <w:sz w:val="24"/>
                <w:szCs w:val="24"/>
                <w:shd w:val="clear" w:color="auto" w:fill="FFFFFF"/>
              </w:rPr>
            </w:pPr>
            <w:r w:rsidRPr="00CD5EA1">
              <w:rPr>
                <w:sz w:val="24"/>
                <w:szCs w:val="24"/>
                <w:shd w:val="clear" w:color="auto" w:fill="FFFFFF"/>
              </w:rPr>
              <w:t xml:space="preserve">Фактическое </w:t>
            </w:r>
            <w:r w:rsidR="00435671">
              <w:rPr>
                <w:sz w:val="24"/>
                <w:szCs w:val="24"/>
                <w:shd w:val="clear" w:color="auto" w:fill="FFFFFF"/>
              </w:rPr>
              <w:t xml:space="preserve">количество поездок </w:t>
            </w:r>
            <w:r w:rsidRPr="00CD5EA1">
              <w:rPr>
                <w:sz w:val="24"/>
                <w:szCs w:val="24"/>
                <w:shd w:val="clear" w:color="auto" w:fill="FFFFFF"/>
              </w:rPr>
              <w:t>за отчетный период</w:t>
            </w:r>
          </w:p>
        </w:tc>
        <w:tc>
          <w:tcPr>
            <w:tcW w:w="1985" w:type="dxa"/>
            <w:tcBorders>
              <w:left w:val="single" w:sz="4" w:space="0" w:color="000000"/>
              <w:right w:val="single" w:sz="4" w:space="0" w:color="000000"/>
            </w:tcBorders>
          </w:tcPr>
          <w:p w:rsidR="00CD5EA1" w:rsidRPr="00CD5EA1" w:rsidRDefault="00CD5EA1" w:rsidP="00CD5EA1">
            <w:pPr>
              <w:widowControl w:val="0"/>
              <w:spacing w:after="0" w:line="240" w:lineRule="auto"/>
              <w:jc w:val="center"/>
              <w:rPr>
                <w:sz w:val="24"/>
                <w:szCs w:val="24"/>
                <w:shd w:val="clear" w:color="auto" w:fill="FFFFFF"/>
              </w:rPr>
            </w:pPr>
            <w:r w:rsidRPr="00CD5EA1">
              <w:rPr>
                <w:sz w:val="24"/>
                <w:szCs w:val="24"/>
                <w:shd w:val="clear" w:color="auto" w:fill="FFFFFF"/>
              </w:rPr>
              <w:t>Фактическое значение понесенных расходов за отчетный период</w:t>
            </w:r>
          </w:p>
        </w:tc>
        <w:tc>
          <w:tcPr>
            <w:tcW w:w="1842" w:type="dxa"/>
            <w:tcBorders>
              <w:left w:val="single" w:sz="4" w:space="0" w:color="000000"/>
              <w:right w:val="single" w:sz="4" w:space="0" w:color="000000"/>
            </w:tcBorders>
          </w:tcPr>
          <w:p w:rsidR="00CD5EA1" w:rsidRPr="00CD5EA1" w:rsidRDefault="00CD5EA1" w:rsidP="003A2B31">
            <w:pPr>
              <w:widowControl w:val="0"/>
              <w:spacing w:after="0" w:line="240" w:lineRule="auto"/>
              <w:jc w:val="center"/>
              <w:rPr>
                <w:sz w:val="24"/>
                <w:szCs w:val="24"/>
                <w:shd w:val="clear" w:color="auto" w:fill="FFFFFF"/>
              </w:rPr>
            </w:pPr>
            <w:r w:rsidRPr="00CD5EA1">
              <w:rPr>
                <w:sz w:val="24"/>
                <w:szCs w:val="24"/>
                <w:shd w:val="clear" w:color="auto" w:fill="FFFFFF"/>
              </w:rPr>
              <w:t>Фактическое значение недополученных доходов за отчетный период</w:t>
            </w:r>
          </w:p>
        </w:tc>
      </w:tr>
      <w:tr w:rsidR="00CD5EA1" w:rsidRPr="00CD5EA1" w:rsidTr="00CD5EA1">
        <w:tc>
          <w:tcPr>
            <w:tcW w:w="3323" w:type="dxa"/>
            <w:gridSpan w:val="2"/>
          </w:tcPr>
          <w:p w:rsidR="00CD5EA1" w:rsidRPr="00CD5EA1" w:rsidRDefault="00CD5EA1" w:rsidP="003A2B31">
            <w:pPr>
              <w:widowControl w:val="0"/>
              <w:spacing w:after="0" w:line="240" w:lineRule="auto"/>
              <w:jc w:val="both"/>
              <w:rPr>
                <w:sz w:val="24"/>
                <w:szCs w:val="24"/>
                <w:shd w:val="clear" w:color="auto" w:fill="FFFFFF"/>
              </w:rPr>
            </w:pPr>
            <w:r w:rsidRPr="00CD5EA1">
              <w:rPr>
                <w:sz w:val="24"/>
                <w:szCs w:val="24"/>
                <w:shd w:val="clear" w:color="auto" w:fill="FFFFFF"/>
              </w:rPr>
              <w:t xml:space="preserve">Количество поездок, совершенных в транспортных средствах перевозчиков на маршрутах регулярных перевозок по льготному проездному билету для </w:t>
            </w:r>
            <w:proofErr w:type="gramStart"/>
            <w:r w:rsidRPr="00CD5EA1">
              <w:rPr>
                <w:sz w:val="24"/>
                <w:szCs w:val="24"/>
                <w:shd w:val="clear" w:color="auto" w:fill="FFFFFF"/>
              </w:rPr>
              <w:t>обучающегося</w:t>
            </w:r>
            <w:proofErr w:type="gramEnd"/>
            <w:r w:rsidRPr="00CD5EA1">
              <w:rPr>
                <w:sz w:val="24"/>
                <w:szCs w:val="24"/>
                <w:shd w:val="clear" w:color="auto" w:fill="FFFFFF"/>
              </w:rPr>
              <w:t xml:space="preserve"> на электронном носителе</w:t>
            </w:r>
          </w:p>
        </w:tc>
        <w:tc>
          <w:tcPr>
            <w:tcW w:w="1356" w:type="dxa"/>
            <w:gridSpan w:val="2"/>
            <w:tcBorders>
              <w:left w:val="single" w:sz="4" w:space="0" w:color="000000"/>
              <w:right w:val="single" w:sz="4" w:space="0" w:color="000000"/>
            </w:tcBorders>
          </w:tcPr>
          <w:p w:rsidR="00CD5EA1" w:rsidRPr="00CD5EA1" w:rsidRDefault="00CD5EA1" w:rsidP="003A2B31">
            <w:pPr>
              <w:widowControl w:val="0"/>
              <w:spacing w:after="0" w:line="240" w:lineRule="auto"/>
              <w:jc w:val="center"/>
              <w:rPr>
                <w:sz w:val="24"/>
                <w:szCs w:val="24"/>
                <w:shd w:val="clear" w:color="auto" w:fill="FFFFFF"/>
              </w:rPr>
            </w:pPr>
            <w:r w:rsidRPr="00CD5EA1">
              <w:rPr>
                <w:sz w:val="24"/>
                <w:szCs w:val="24"/>
                <w:shd w:val="clear" w:color="auto" w:fill="FFFFFF"/>
              </w:rPr>
              <w:t>шт.</w:t>
            </w:r>
          </w:p>
        </w:tc>
        <w:tc>
          <w:tcPr>
            <w:tcW w:w="1984" w:type="dxa"/>
            <w:tcBorders>
              <w:left w:val="single" w:sz="4" w:space="0" w:color="000000"/>
              <w:right w:val="single" w:sz="4" w:space="0" w:color="000000"/>
            </w:tcBorders>
          </w:tcPr>
          <w:p w:rsidR="00CD5EA1" w:rsidRPr="00CD5EA1" w:rsidRDefault="00CD5EA1" w:rsidP="003A2B31">
            <w:pPr>
              <w:widowControl w:val="0"/>
              <w:spacing w:after="0" w:line="240" w:lineRule="auto"/>
              <w:rPr>
                <w:sz w:val="24"/>
                <w:szCs w:val="24"/>
                <w:shd w:val="clear" w:color="auto" w:fill="FFFFFF"/>
              </w:rPr>
            </w:pPr>
          </w:p>
        </w:tc>
        <w:tc>
          <w:tcPr>
            <w:tcW w:w="1985" w:type="dxa"/>
            <w:tcBorders>
              <w:left w:val="single" w:sz="4" w:space="0" w:color="000000"/>
              <w:right w:val="single" w:sz="4" w:space="0" w:color="000000"/>
            </w:tcBorders>
          </w:tcPr>
          <w:p w:rsidR="00CD5EA1" w:rsidRPr="00CD5EA1" w:rsidRDefault="00CD5EA1" w:rsidP="003A2B31">
            <w:pPr>
              <w:widowControl w:val="0"/>
              <w:spacing w:after="0" w:line="240" w:lineRule="auto"/>
              <w:rPr>
                <w:sz w:val="24"/>
                <w:szCs w:val="24"/>
                <w:shd w:val="clear" w:color="auto" w:fill="FFFFFF"/>
              </w:rPr>
            </w:pPr>
          </w:p>
        </w:tc>
        <w:tc>
          <w:tcPr>
            <w:tcW w:w="1842" w:type="dxa"/>
            <w:tcBorders>
              <w:left w:val="single" w:sz="4" w:space="0" w:color="000000"/>
              <w:right w:val="single" w:sz="4" w:space="0" w:color="000000"/>
            </w:tcBorders>
          </w:tcPr>
          <w:p w:rsidR="00CD5EA1" w:rsidRPr="00CD5EA1" w:rsidRDefault="00CD5EA1" w:rsidP="003A2B31">
            <w:pPr>
              <w:widowControl w:val="0"/>
              <w:spacing w:after="0" w:line="240" w:lineRule="auto"/>
              <w:rPr>
                <w:sz w:val="24"/>
                <w:szCs w:val="24"/>
                <w:shd w:val="clear" w:color="auto" w:fill="FFFFFF"/>
              </w:rPr>
            </w:pPr>
          </w:p>
        </w:tc>
      </w:tr>
      <w:tr w:rsidR="00CD5EA1" w:rsidRPr="00CD5EA1" w:rsidTr="00CD5EA1">
        <w:tc>
          <w:tcPr>
            <w:tcW w:w="3323" w:type="dxa"/>
            <w:gridSpan w:val="2"/>
          </w:tcPr>
          <w:p w:rsidR="00CD5EA1" w:rsidRPr="00CD5EA1" w:rsidRDefault="00CD5EA1" w:rsidP="003A2B31">
            <w:pPr>
              <w:widowControl w:val="0"/>
              <w:spacing w:after="0" w:line="240" w:lineRule="auto"/>
              <w:jc w:val="both"/>
              <w:rPr>
                <w:sz w:val="24"/>
                <w:szCs w:val="24"/>
                <w:shd w:val="clear" w:color="auto" w:fill="FFFFFF"/>
              </w:rPr>
            </w:pPr>
            <w:r w:rsidRPr="00CD5EA1">
              <w:rPr>
                <w:sz w:val="24"/>
                <w:szCs w:val="24"/>
                <w:shd w:val="clear" w:color="auto" w:fill="FFFFFF"/>
              </w:rPr>
              <w:t xml:space="preserve">Количество льготных проездных билетов </w:t>
            </w:r>
            <w:proofErr w:type="gramStart"/>
            <w:r w:rsidRPr="00CD5EA1">
              <w:rPr>
                <w:sz w:val="24"/>
                <w:szCs w:val="24"/>
                <w:shd w:val="clear" w:color="auto" w:fill="FFFFFF"/>
              </w:rPr>
              <w:t>для</w:t>
            </w:r>
            <w:proofErr w:type="gramEnd"/>
            <w:r w:rsidRPr="00CD5EA1">
              <w:rPr>
                <w:sz w:val="24"/>
                <w:szCs w:val="24"/>
                <w:shd w:val="clear" w:color="auto" w:fill="FFFFFF"/>
              </w:rPr>
              <w:t xml:space="preserve"> обучающихся на электронном носителе, приходящихся на перевозчика</w:t>
            </w:r>
          </w:p>
        </w:tc>
        <w:tc>
          <w:tcPr>
            <w:tcW w:w="1356" w:type="dxa"/>
            <w:gridSpan w:val="2"/>
            <w:tcBorders>
              <w:left w:val="single" w:sz="4" w:space="0" w:color="000000"/>
              <w:right w:val="single" w:sz="4" w:space="0" w:color="000000"/>
            </w:tcBorders>
          </w:tcPr>
          <w:p w:rsidR="00CD5EA1" w:rsidRPr="00CD5EA1" w:rsidRDefault="00CD5EA1" w:rsidP="003A2B31">
            <w:pPr>
              <w:widowControl w:val="0"/>
              <w:spacing w:after="0" w:line="240" w:lineRule="auto"/>
              <w:jc w:val="center"/>
              <w:rPr>
                <w:sz w:val="24"/>
                <w:szCs w:val="24"/>
                <w:shd w:val="clear" w:color="auto" w:fill="FFFFFF"/>
              </w:rPr>
            </w:pPr>
            <w:r w:rsidRPr="00CD5EA1">
              <w:rPr>
                <w:sz w:val="24"/>
                <w:szCs w:val="24"/>
                <w:shd w:val="clear" w:color="auto" w:fill="FFFFFF"/>
              </w:rPr>
              <w:t>шт.</w:t>
            </w:r>
          </w:p>
        </w:tc>
        <w:tc>
          <w:tcPr>
            <w:tcW w:w="1984" w:type="dxa"/>
            <w:tcBorders>
              <w:left w:val="single" w:sz="4" w:space="0" w:color="000000"/>
              <w:right w:val="single" w:sz="4" w:space="0" w:color="000000"/>
            </w:tcBorders>
          </w:tcPr>
          <w:p w:rsidR="00CD5EA1" w:rsidRPr="00CD5EA1" w:rsidRDefault="00CD5EA1" w:rsidP="003A2B31">
            <w:pPr>
              <w:widowControl w:val="0"/>
              <w:spacing w:after="0" w:line="240" w:lineRule="auto"/>
              <w:rPr>
                <w:sz w:val="24"/>
                <w:szCs w:val="24"/>
                <w:shd w:val="clear" w:color="auto" w:fill="FFFFFF"/>
              </w:rPr>
            </w:pPr>
          </w:p>
        </w:tc>
        <w:tc>
          <w:tcPr>
            <w:tcW w:w="1985" w:type="dxa"/>
            <w:tcBorders>
              <w:left w:val="single" w:sz="4" w:space="0" w:color="000000"/>
              <w:right w:val="single" w:sz="4" w:space="0" w:color="000000"/>
            </w:tcBorders>
          </w:tcPr>
          <w:p w:rsidR="00CD5EA1" w:rsidRPr="00CD5EA1" w:rsidRDefault="00CD5EA1" w:rsidP="003A2B31">
            <w:pPr>
              <w:widowControl w:val="0"/>
              <w:spacing w:after="0" w:line="240" w:lineRule="auto"/>
              <w:rPr>
                <w:sz w:val="24"/>
                <w:szCs w:val="24"/>
                <w:shd w:val="clear" w:color="auto" w:fill="FFFFFF"/>
              </w:rPr>
            </w:pPr>
          </w:p>
        </w:tc>
        <w:tc>
          <w:tcPr>
            <w:tcW w:w="1842" w:type="dxa"/>
            <w:tcBorders>
              <w:left w:val="single" w:sz="4" w:space="0" w:color="000000"/>
              <w:right w:val="single" w:sz="4" w:space="0" w:color="000000"/>
            </w:tcBorders>
          </w:tcPr>
          <w:p w:rsidR="00CD5EA1" w:rsidRPr="00CD5EA1" w:rsidRDefault="00CD5EA1" w:rsidP="003A2B31">
            <w:pPr>
              <w:widowControl w:val="0"/>
              <w:spacing w:after="0" w:line="240" w:lineRule="auto"/>
              <w:rPr>
                <w:sz w:val="24"/>
                <w:szCs w:val="24"/>
                <w:shd w:val="clear" w:color="auto" w:fill="FFFFFF"/>
              </w:rPr>
            </w:pPr>
          </w:p>
        </w:tc>
      </w:tr>
      <w:tr w:rsidR="00CD5EA1" w:rsidRPr="00CD5EA1" w:rsidTr="00CD5EA1">
        <w:tc>
          <w:tcPr>
            <w:tcW w:w="3323" w:type="dxa"/>
            <w:gridSpan w:val="2"/>
          </w:tcPr>
          <w:p w:rsidR="00CD5EA1" w:rsidRPr="00CD5EA1" w:rsidRDefault="00CD5EA1" w:rsidP="003A2B31">
            <w:pPr>
              <w:widowControl w:val="0"/>
              <w:spacing w:after="0" w:line="240" w:lineRule="auto"/>
              <w:jc w:val="both"/>
              <w:rPr>
                <w:sz w:val="24"/>
                <w:szCs w:val="24"/>
                <w:shd w:val="clear" w:color="auto" w:fill="FFFFFF"/>
              </w:rPr>
            </w:pPr>
            <w:r w:rsidRPr="00CD5EA1">
              <w:rPr>
                <w:sz w:val="24"/>
                <w:szCs w:val="24"/>
                <w:shd w:val="clear" w:color="auto" w:fill="FFFFFF"/>
              </w:rPr>
              <w:t xml:space="preserve">Количество поездок, совершенных в транспортных </w:t>
            </w:r>
            <w:r w:rsidRPr="00CD5EA1">
              <w:rPr>
                <w:sz w:val="24"/>
                <w:szCs w:val="24"/>
                <w:shd w:val="clear" w:color="auto" w:fill="FFFFFF"/>
              </w:rPr>
              <w:lastRenderedPageBreak/>
              <w:t xml:space="preserve">средствах перевозчиков на маршрутах регулярных перевозок по бесплатному проездному билету для </w:t>
            </w:r>
            <w:proofErr w:type="gramStart"/>
            <w:r w:rsidRPr="00CD5EA1">
              <w:rPr>
                <w:sz w:val="24"/>
                <w:szCs w:val="24"/>
                <w:shd w:val="clear" w:color="auto" w:fill="FFFFFF"/>
              </w:rPr>
              <w:t>обучающегося</w:t>
            </w:r>
            <w:proofErr w:type="gramEnd"/>
            <w:r w:rsidRPr="00CD5EA1">
              <w:rPr>
                <w:sz w:val="24"/>
                <w:szCs w:val="24"/>
                <w:shd w:val="clear" w:color="auto" w:fill="FFFFFF"/>
              </w:rPr>
              <w:t xml:space="preserve"> на электронном носителе</w:t>
            </w:r>
          </w:p>
        </w:tc>
        <w:tc>
          <w:tcPr>
            <w:tcW w:w="1356" w:type="dxa"/>
            <w:gridSpan w:val="2"/>
            <w:tcBorders>
              <w:left w:val="single" w:sz="4" w:space="0" w:color="000000"/>
              <w:right w:val="single" w:sz="4" w:space="0" w:color="000000"/>
            </w:tcBorders>
          </w:tcPr>
          <w:p w:rsidR="00CD5EA1" w:rsidRPr="00CD5EA1" w:rsidRDefault="00CD5EA1" w:rsidP="003A2B31">
            <w:pPr>
              <w:widowControl w:val="0"/>
              <w:spacing w:after="0" w:line="240" w:lineRule="auto"/>
              <w:jc w:val="center"/>
              <w:rPr>
                <w:sz w:val="24"/>
                <w:szCs w:val="24"/>
                <w:shd w:val="clear" w:color="auto" w:fill="FFFFFF"/>
              </w:rPr>
            </w:pPr>
            <w:r w:rsidRPr="00CD5EA1">
              <w:rPr>
                <w:sz w:val="24"/>
                <w:szCs w:val="24"/>
                <w:shd w:val="clear" w:color="auto" w:fill="FFFFFF"/>
              </w:rPr>
              <w:lastRenderedPageBreak/>
              <w:t>шт.</w:t>
            </w:r>
          </w:p>
        </w:tc>
        <w:tc>
          <w:tcPr>
            <w:tcW w:w="1984" w:type="dxa"/>
            <w:tcBorders>
              <w:left w:val="single" w:sz="4" w:space="0" w:color="000000"/>
              <w:right w:val="single" w:sz="4" w:space="0" w:color="000000"/>
            </w:tcBorders>
          </w:tcPr>
          <w:p w:rsidR="00CD5EA1" w:rsidRPr="00CD5EA1" w:rsidRDefault="00CD5EA1" w:rsidP="003A2B31">
            <w:pPr>
              <w:widowControl w:val="0"/>
              <w:spacing w:after="0" w:line="240" w:lineRule="auto"/>
              <w:rPr>
                <w:sz w:val="24"/>
                <w:szCs w:val="24"/>
                <w:shd w:val="clear" w:color="auto" w:fill="FFFFFF"/>
              </w:rPr>
            </w:pPr>
          </w:p>
        </w:tc>
        <w:tc>
          <w:tcPr>
            <w:tcW w:w="1985" w:type="dxa"/>
            <w:tcBorders>
              <w:left w:val="single" w:sz="4" w:space="0" w:color="000000"/>
              <w:right w:val="single" w:sz="4" w:space="0" w:color="000000"/>
            </w:tcBorders>
          </w:tcPr>
          <w:p w:rsidR="00CD5EA1" w:rsidRPr="00CD5EA1" w:rsidRDefault="00CD5EA1" w:rsidP="003A2B31">
            <w:pPr>
              <w:widowControl w:val="0"/>
              <w:spacing w:after="0" w:line="240" w:lineRule="auto"/>
              <w:rPr>
                <w:sz w:val="24"/>
                <w:szCs w:val="24"/>
                <w:shd w:val="clear" w:color="auto" w:fill="FFFFFF"/>
              </w:rPr>
            </w:pPr>
          </w:p>
        </w:tc>
        <w:tc>
          <w:tcPr>
            <w:tcW w:w="1842" w:type="dxa"/>
            <w:tcBorders>
              <w:left w:val="single" w:sz="4" w:space="0" w:color="000000"/>
              <w:right w:val="single" w:sz="4" w:space="0" w:color="000000"/>
            </w:tcBorders>
          </w:tcPr>
          <w:p w:rsidR="00CD5EA1" w:rsidRPr="00CD5EA1" w:rsidRDefault="00CD5EA1" w:rsidP="003A2B31">
            <w:pPr>
              <w:widowControl w:val="0"/>
              <w:spacing w:after="0" w:line="240" w:lineRule="auto"/>
              <w:rPr>
                <w:sz w:val="24"/>
                <w:szCs w:val="24"/>
                <w:shd w:val="clear" w:color="auto" w:fill="FFFFFF"/>
              </w:rPr>
            </w:pPr>
          </w:p>
        </w:tc>
      </w:tr>
      <w:tr w:rsidR="00F3172F" w:rsidRPr="00CD5EA1" w:rsidTr="00F3172F">
        <w:trPr>
          <w:trHeight w:val="753"/>
        </w:trPr>
        <w:tc>
          <w:tcPr>
            <w:tcW w:w="3323" w:type="dxa"/>
            <w:gridSpan w:val="2"/>
            <w:vMerge w:val="restart"/>
          </w:tcPr>
          <w:p w:rsidR="00F3172F" w:rsidRDefault="00F3172F" w:rsidP="003A2B31">
            <w:pPr>
              <w:widowControl w:val="0"/>
              <w:spacing w:after="0" w:line="240" w:lineRule="auto"/>
              <w:jc w:val="both"/>
              <w:rPr>
                <w:sz w:val="24"/>
                <w:szCs w:val="24"/>
                <w:shd w:val="clear" w:color="auto" w:fill="FFFFFF"/>
              </w:rPr>
            </w:pPr>
            <w:bookmarkStart w:id="3" w:name="_GoBack" w:colFirst="4" w:colLast="4"/>
            <w:r w:rsidRPr="00CD5EA1">
              <w:rPr>
                <w:sz w:val="24"/>
                <w:szCs w:val="24"/>
                <w:shd w:val="clear" w:color="auto" w:fill="FFFFFF"/>
              </w:rPr>
              <w:lastRenderedPageBreak/>
              <w:t xml:space="preserve">Количество бесплатных проездных билетов </w:t>
            </w:r>
            <w:proofErr w:type="gramStart"/>
            <w:r w:rsidRPr="00CD5EA1">
              <w:rPr>
                <w:sz w:val="24"/>
                <w:szCs w:val="24"/>
                <w:shd w:val="clear" w:color="auto" w:fill="FFFFFF"/>
              </w:rPr>
              <w:t>для</w:t>
            </w:r>
            <w:proofErr w:type="gramEnd"/>
            <w:r w:rsidRPr="00CD5EA1">
              <w:rPr>
                <w:sz w:val="24"/>
                <w:szCs w:val="24"/>
                <w:shd w:val="clear" w:color="auto" w:fill="FFFFFF"/>
              </w:rPr>
              <w:t xml:space="preserve"> обучающихся на электронном носителе, приходящихся на перевозчика</w:t>
            </w:r>
            <w:r>
              <w:rPr>
                <w:sz w:val="24"/>
                <w:szCs w:val="24"/>
                <w:shd w:val="clear" w:color="auto" w:fill="FFFFFF"/>
              </w:rPr>
              <w:t>:</w:t>
            </w:r>
          </w:p>
          <w:p w:rsidR="00F3172F" w:rsidRDefault="00F3172F" w:rsidP="00F3172F">
            <w:pPr>
              <w:pStyle w:val="af"/>
              <w:widowControl w:val="0"/>
              <w:numPr>
                <w:ilvl w:val="0"/>
                <w:numId w:val="1"/>
              </w:numPr>
              <w:spacing w:after="0" w:line="240" w:lineRule="auto"/>
              <w:jc w:val="both"/>
              <w:rPr>
                <w:sz w:val="24"/>
                <w:szCs w:val="24"/>
                <w:shd w:val="clear" w:color="auto" w:fill="FFFFFF"/>
              </w:rPr>
            </w:pPr>
            <w:r>
              <w:rPr>
                <w:sz w:val="24"/>
                <w:szCs w:val="24"/>
                <w:shd w:val="clear" w:color="auto" w:fill="FFFFFF"/>
              </w:rPr>
              <w:t>Пополняемые проездные билеты</w:t>
            </w:r>
          </w:p>
          <w:p w:rsidR="00F3172F" w:rsidRPr="00F3172F" w:rsidRDefault="00F3172F" w:rsidP="00F3172F">
            <w:pPr>
              <w:pStyle w:val="af"/>
              <w:widowControl w:val="0"/>
              <w:numPr>
                <w:ilvl w:val="0"/>
                <w:numId w:val="1"/>
              </w:numPr>
              <w:spacing w:after="0" w:line="240" w:lineRule="auto"/>
              <w:jc w:val="both"/>
              <w:rPr>
                <w:sz w:val="24"/>
                <w:szCs w:val="24"/>
                <w:shd w:val="clear" w:color="auto" w:fill="FFFFFF"/>
              </w:rPr>
            </w:pPr>
            <w:r>
              <w:rPr>
                <w:sz w:val="24"/>
                <w:szCs w:val="24"/>
                <w:shd w:val="clear" w:color="auto" w:fill="FFFFFF"/>
              </w:rPr>
              <w:t>Вновь приобретенные проездные билеты</w:t>
            </w:r>
          </w:p>
        </w:tc>
        <w:tc>
          <w:tcPr>
            <w:tcW w:w="1356" w:type="dxa"/>
            <w:gridSpan w:val="2"/>
            <w:tcBorders>
              <w:left w:val="single" w:sz="4" w:space="0" w:color="000000"/>
              <w:right w:val="single" w:sz="4" w:space="0" w:color="000000"/>
            </w:tcBorders>
          </w:tcPr>
          <w:p w:rsidR="00F3172F" w:rsidRPr="00CD5EA1" w:rsidRDefault="00F3172F" w:rsidP="003A2B31">
            <w:pPr>
              <w:widowControl w:val="0"/>
              <w:spacing w:after="0" w:line="240" w:lineRule="auto"/>
              <w:jc w:val="center"/>
              <w:rPr>
                <w:sz w:val="24"/>
                <w:szCs w:val="24"/>
                <w:shd w:val="clear" w:color="auto" w:fill="FFFFFF"/>
              </w:rPr>
            </w:pPr>
            <w:r w:rsidRPr="00CD5EA1">
              <w:rPr>
                <w:sz w:val="24"/>
                <w:szCs w:val="24"/>
                <w:shd w:val="clear" w:color="auto" w:fill="FFFFFF"/>
              </w:rPr>
              <w:t>шт.</w:t>
            </w:r>
          </w:p>
        </w:tc>
        <w:tc>
          <w:tcPr>
            <w:tcW w:w="1984" w:type="dxa"/>
            <w:tcBorders>
              <w:left w:val="single" w:sz="4" w:space="0" w:color="000000"/>
              <w:right w:val="single" w:sz="4" w:space="0" w:color="000000"/>
            </w:tcBorders>
          </w:tcPr>
          <w:p w:rsidR="00F3172F" w:rsidRPr="00CD5EA1" w:rsidRDefault="00F3172F" w:rsidP="003A2B31">
            <w:pPr>
              <w:widowControl w:val="0"/>
              <w:spacing w:after="0" w:line="240" w:lineRule="auto"/>
              <w:rPr>
                <w:sz w:val="24"/>
                <w:szCs w:val="24"/>
                <w:shd w:val="clear" w:color="auto" w:fill="FFFFFF"/>
              </w:rPr>
            </w:pPr>
          </w:p>
        </w:tc>
        <w:tc>
          <w:tcPr>
            <w:tcW w:w="1985" w:type="dxa"/>
            <w:tcBorders>
              <w:left w:val="single" w:sz="4" w:space="0" w:color="000000"/>
              <w:right w:val="single" w:sz="4" w:space="0" w:color="000000"/>
            </w:tcBorders>
          </w:tcPr>
          <w:p w:rsidR="00F3172F" w:rsidRPr="00CD5EA1" w:rsidRDefault="00F3172F" w:rsidP="003A2B31">
            <w:pPr>
              <w:widowControl w:val="0"/>
              <w:spacing w:after="0" w:line="240" w:lineRule="auto"/>
              <w:rPr>
                <w:sz w:val="24"/>
                <w:szCs w:val="24"/>
                <w:shd w:val="clear" w:color="auto" w:fill="FFFFFF"/>
              </w:rPr>
            </w:pPr>
          </w:p>
        </w:tc>
        <w:tc>
          <w:tcPr>
            <w:tcW w:w="1842" w:type="dxa"/>
            <w:tcBorders>
              <w:left w:val="single" w:sz="4" w:space="0" w:color="000000"/>
              <w:right w:val="single" w:sz="4" w:space="0" w:color="000000"/>
            </w:tcBorders>
          </w:tcPr>
          <w:p w:rsidR="00F3172F" w:rsidRPr="00CD5EA1" w:rsidRDefault="00F3172F" w:rsidP="003A2B31">
            <w:pPr>
              <w:widowControl w:val="0"/>
              <w:spacing w:after="0" w:line="240" w:lineRule="auto"/>
              <w:rPr>
                <w:sz w:val="24"/>
                <w:szCs w:val="24"/>
                <w:shd w:val="clear" w:color="auto" w:fill="FFFFFF"/>
              </w:rPr>
            </w:pPr>
          </w:p>
        </w:tc>
      </w:tr>
      <w:tr w:rsidR="00F3172F" w:rsidRPr="00CD5EA1" w:rsidTr="00CD5EA1">
        <w:trPr>
          <w:trHeight w:val="751"/>
        </w:trPr>
        <w:tc>
          <w:tcPr>
            <w:tcW w:w="3323" w:type="dxa"/>
            <w:gridSpan w:val="2"/>
            <w:vMerge/>
          </w:tcPr>
          <w:p w:rsidR="00F3172F" w:rsidRPr="00CD5EA1" w:rsidRDefault="00F3172F" w:rsidP="003A2B31">
            <w:pPr>
              <w:widowControl w:val="0"/>
              <w:spacing w:after="0" w:line="240" w:lineRule="auto"/>
              <w:jc w:val="both"/>
              <w:rPr>
                <w:sz w:val="24"/>
                <w:szCs w:val="24"/>
                <w:shd w:val="clear" w:color="auto" w:fill="FFFFFF"/>
              </w:rPr>
            </w:pPr>
          </w:p>
        </w:tc>
        <w:tc>
          <w:tcPr>
            <w:tcW w:w="1356" w:type="dxa"/>
            <w:gridSpan w:val="2"/>
            <w:tcBorders>
              <w:left w:val="single" w:sz="4" w:space="0" w:color="000000"/>
              <w:right w:val="single" w:sz="4" w:space="0" w:color="000000"/>
            </w:tcBorders>
          </w:tcPr>
          <w:p w:rsidR="00F3172F" w:rsidRPr="00CD5EA1" w:rsidRDefault="00F3172F" w:rsidP="003A2B31">
            <w:pPr>
              <w:widowControl w:val="0"/>
              <w:spacing w:after="0" w:line="240" w:lineRule="auto"/>
              <w:jc w:val="center"/>
              <w:rPr>
                <w:sz w:val="24"/>
                <w:szCs w:val="24"/>
                <w:shd w:val="clear" w:color="auto" w:fill="FFFFFF"/>
              </w:rPr>
            </w:pPr>
            <w:proofErr w:type="spellStart"/>
            <w:proofErr w:type="gramStart"/>
            <w:r>
              <w:rPr>
                <w:sz w:val="24"/>
                <w:szCs w:val="24"/>
                <w:shd w:val="clear" w:color="auto" w:fill="FFFFFF"/>
              </w:rPr>
              <w:t>шт</w:t>
            </w:r>
            <w:proofErr w:type="spellEnd"/>
            <w:proofErr w:type="gramEnd"/>
          </w:p>
        </w:tc>
        <w:tc>
          <w:tcPr>
            <w:tcW w:w="1984" w:type="dxa"/>
            <w:tcBorders>
              <w:left w:val="single" w:sz="4" w:space="0" w:color="000000"/>
              <w:right w:val="single" w:sz="4" w:space="0" w:color="000000"/>
            </w:tcBorders>
          </w:tcPr>
          <w:p w:rsidR="00F3172F" w:rsidRPr="00CD5EA1" w:rsidRDefault="00F3172F" w:rsidP="003A2B31">
            <w:pPr>
              <w:widowControl w:val="0"/>
              <w:spacing w:after="0" w:line="240" w:lineRule="auto"/>
              <w:rPr>
                <w:sz w:val="24"/>
                <w:szCs w:val="24"/>
                <w:shd w:val="clear" w:color="auto" w:fill="FFFFFF"/>
              </w:rPr>
            </w:pPr>
          </w:p>
        </w:tc>
        <w:tc>
          <w:tcPr>
            <w:tcW w:w="1985" w:type="dxa"/>
            <w:tcBorders>
              <w:left w:val="single" w:sz="4" w:space="0" w:color="000000"/>
              <w:right w:val="single" w:sz="4" w:space="0" w:color="000000"/>
            </w:tcBorders>
          </w:tcPr>
          <w:p w:rsidR="00F3172F" w:rsidRPr="00CD5EA1" w:rsidRDefault="00F3172F" w:rsidP="003A2B31">
            <w:pPr>
              <w:widowControl w:val="0"/>
              <w:spacing w:after="0" w:line="240" w:lineRule="auto"/>
              <w:rPr>
                <w:sz w:val="24"/>
                <w:szCs w:val="24"/>
                <w:shd w:val="clear" w:color="auto" w:fill="FFFFFF"/>
              </w:rPr>
            </w:pPr>
          </w:p>
        </w:tc>
        <w:tc>
          <w:tcPr>
            <w:tcW w:w="1842" w:type="dxa"/>
            <w:tcBorders>
              <w:left w:val="single" w:sz="4" w:space="0" w:color="000000"/>
              <w:right w:val="single" w:sz="4" w:space="0" w:color="000000"/>
            </w:tcBorders>
          </w:tcPr>
          <w:p w:rsidR="00F3172F" w:rsidRPr="00CD5EA1" w:rsidRDefault="00F3172F" w:rsidP="003A2B31">
            <w:pPr>
              <w:widowControl w:val="0"/>
              <w:spacing w:after="0" w:line="240" w:lineRule="auto"/>
              <w:rPr>
                <w:sz w:val="24"/>
                <w:szCs w:val="24"/>
                <w:shd w:val="clear" w:color="auto" w:fill="FFFFFF"/>
              </w:rPr>
            </w:pPr>
          </w:p>
        </w:tc>
      </w:tr>
      <w:tr w:rsidR="00F3172F" w:rsidRPr="00CD5EA1" w:rsidTr="00CD5EA1">
        <w:trPr>
          <w:trHeight w:val="751"/>
        </w:trPr>
        <w:tc>
          <w:tcPr>
            <w:tcW w:w="3323" w:type="dxa"/>
            <w:gridSpan w:val="2"/>
            <w:vMerge/>
          </w:tcPr>
          <w:p w:rsidR="00F3172F" w:rsidRPr="00CD5EA1" w:rsidRDefault="00F3172F" w:rsidP="003A2B31">
            <w:pPr>
              <w:widowControl w:val="0"/>
              <w:spacing w:after="0" w:line="240" w:lineRule="auto"/>
              <w:jc w:val="both"/>
              <w:rPr>
                <w:sz w:val="24"/>
                <w:szCs w:val="24"/>
                <w:shd w:val="clear" w:color="auto" w:fill="FFFFFF"/>
              </w:rPr>
            </w:pPr>
          </w:p>
        </w:tc>
        <w:tc>
          <w:tcPr>
            <w:tcW w:w="1356" w:type="dxa"/>
            <w:gridSpan w:val="2"/>
            <w:tcBorders>
              <w:left w:val="single" w:sz="4" w:space="0" w:color="000000"/>
              <w:right w:val="single" w:sz="4" w:space="0" w:color="000000"/>
            </w:tcBorders>
          </w:tcPr>
          <w:p w:rsidR="00F3172F" w:rsidRPr="00CD5EA1" w:rsidRDefault="00F3172F" w:rsidP="003A2B31">
            <w:pPr>
              <w:widowControl w:val="0"/>
              <w:spacing w:after="0" w:line="240" w:lineRule="auto"/>
              <w:jc w:val="center"/>
              <w:rPr>
                <w:sz w:val="24"/>
                <w:szCs w:val="24"/>
                <w:shd w:val="clear" w:color="auto" w:fill="FFFFFF"/>
              </w:rPr>
            </w:pPr>
            <w:proofErr w:type="spellStart"/>
            <w:proofErr w:type="gramStart"/>
            <w:r>
              <w:rPr>
                <w:sz w:val="24"/>
                <w:szCs w:val="24"/>
                <w:shd w:val="clear" w:color="auto" w:fill="FFFFFF"/>
              </w:rPr>
              <w:t>шт</w:t>
            </w:r>
            <w:proofErr w:type="spellEnd"/>
            <w:proofErr w:type="gramEnd"/>
          </w:p>
        </w:tc>
        <w:tc>
          <w:tcPr>
            <w:tcW w:w="1984" w:type="dxa"/>
            <w:tcBorders>
              <w:left w:val="single" w:sz="4" w:space="0" w:color="000000"/>
              <w:right w:val="single" w:sz="4" w:space="0" w:color="000000"/>
            </w:tcBorders>
          </w:tcPr>
          <w:p w:rsidR="00F3172F" w:rsidRPr="00CD5EA1" w:rsidRDefault="00F3172F" w:rsidP="003A2B31">
            <w:pPr>
              <w:widowControl w:val="0"/>
              <w:spacing w:after="0" w:line="240" w:lineRule="auto"/>
              <w:rPr>
                <w:sz w:val="24"/>
                <w:szCs w:val="24"/>
                <w:shd w:val="clear" w:color="auto" w:fill="FFFFFF"/>
              </w:rPr>
            </w:pPr>
          </w:p>
        </w:tc>
        <w:tc>
          <w:tcPr>
            <w:tcW w:w="1985" w:type="dxa"/>
            <w:tcBorders>
              <w:left w:val="single" w:sz="4" w:space="0" w:color="000000"/>
              <w:right w:val="single" w:sz="4" w:space="0" w:color="000000"/>
            </w:tcBorders>
          </w:tcPr>
          <w:p w:rsidR="00F3172F" w:rsidRPr="00CD5EA1" w:rsidRDefault="00F3172F" w:rsidP="003A2B31">
            <w:pPr>
              <w:widowControl w:val="0"/>
              <w:spacing w:after="0" w:line="240" w:lineRule="auto"/>
              <w:rPr>
                <w:sz w:val="24"/>
                <w:szCs w:val="24"/>
                <w:shd w:val="clear" w:color="auto" w:fill="FFFFFF"/>
              </w:rPr>
            </w:pPr>
          </w:p>
        </w:tc>
        <w:tc>
          <w:tcPr>
            <w:tcW w:w="1842" w:type="dxa"/>
            <w:tcBorders>
              <w:left w:val="single" w:sz="4" w:space="0" w:color="000000"/>
              <w:right w:val="single" w:sz="4" w:space="0" w:color="000000"/>
            </w:tcBorders>
          </w:tcPr>
          <w:p w:rsidR="00F3172F" w:rsidRPr="00CD5EA1" w:rsidRDefault="00F3172F" w:rsidP="003A2B31">
            <w:pPr>
              <w:widowControl w:val="0"/>
              <w:spacing w:after="0" w:line="240" w:lineRule="auto"/>
              <w:rPr>
                <w:sz w:val="24"/>
                <w:szCs w:val="24"/>
                <w:shd w:val="clear" w:color="auto" w:fill="FFFFFF"/>
              </w:rPr>
            </w:pPr>
          </w:p>
        </w:tc>
      </w:tr>
      <w:bookmarkEnd w:id="3"/>
      <w:tr w:rsidR="00CD5EA1" w:rsidRPr="00CD5EA1" w:rsidTr="00CD5EA1">
        <w:tc>
          <w:tcPr>
            <w:tcW w:w="6663" w:type="dxa"/>
            <w:gridSpan w:val="5"/>
          </w:tcPr>
          <w:p w:rsidR="00CD5EA1" w:rsidRPr="00CD5EA1" w:rsidRDefault="00CD5EA1" w:rsidP="003A2B31">
            <w:pPr>
              <w:widowControl w:val="0"/>
              <w:spacing w:after="0" w:line="240" w:lineRule="auto"/>
              <w:rPr>
                <w:sz w:val="24"/>
                <w:szCs w:val="24"/>
                <w:shd w:val="clear" w:color="auto" w:fill="FFFFFF"/>
              </w:rPr>
            </w:pPr>
          </w:p>
        </w:tc>
        <w:tc>
          <w:tcPr>
            <w:tcW w:w="1985" w:type="dxa"/>
          </w:tcPr>
          <w:p w:rsidR="00CD5EA1" w:rsidRPr="00CD5EA1" w:rsidRDefault="00CD5EA1" w:rsidP="003A2B31">
            <w:pPr>
              <w:widowControl w:val="0"/>
              <w:spacing w:after="0" w:line="240" w:lineRule="auto"/>
              <w:rPr>
                <w:sz w:val="24"/>
                <w:szCs w:val="24"/>
                <w:shd w:val="clear" w:color="auto" w:fill="FFFFFF"/>
              </w:rPr>
            </w:pPr>
          </w:p>
        </w:tc>
        <w:tc>
          <w:tcPr>
            <w:tcW w:w="1842" w:type="dxa"/>
          </w:tcPr>
          <w:p w:rsidR="00CD5EA1" w:rsidRPr="00CD5EA1" w:rsidRDefault="00CD5EA1" w:rsidP="003A2B31">
            <w:pPr>
              <w:widowControl w:val="0"/>
              <w:spacing w:after="0" w:line="240" w:lineRule="auto"/>
              <w:rPr>
                <w:sz w:val="24"/>
                <w:szCs w:val="24"/>
                <w:shd w:val="clear" w:color="auto" w:fill="FFFFFF"/>
              </w:rPr>
            </w:pPr>
          </w:p>
        </w:tc>
      </w:tr>
      <w:tr w:rsidR="00CD5EA1" w:rsidRPr="00CD5EA1" w:rsidTr="00CD5EA1">
        <w:tc>
          <w:tcPr>
            <w:tcW w:w="3061" w:type="dxa"/>
          </w:tcPr>
          <w:p w:rsidR="00CD5EA1" w:rsidRPr="00CD5EA1" w:rsidRDefault="00CD5EA1" w:rsidP="003A2B31">
            <w:pPr>
              <w:widowControl w:val="0"/>
              <w:spacing w:after="0" w:line="240" w:lineRule="auto"/>
              <w:jc w:val="both"/>
              <w:rPr>
                <w:sz w:val="24"/>
                <w:szCs w:val="24"/>
                <w:shd w:val="clear" w:color="auto" w:fill="FFFFFF"/>
              </w:rPr>
            </w:pPr>
            <w:r w:rsidRPr="00CD5EA1">
              <w:rPr>
                <w:sz w:val="24"/>
                <w:szCs w:val="24"/>
                <w:shd w:val="clear" w:color="auto" w:fill="FFFFFF"/>
              </w:rPr>
              <w:t>Руководитель организации</w:t>
            </w:r>
          </w:p>
        </w:tc>
        <w:tc>
          <w:tcPr>
            <w:tcW w:w="262" w:type="dxa"/>
          </w:tcPr>
          <w:p w:rsidR="00CD5EA1" w:rsidRPr="00CD5EA1" w:rsidRDefault="00CD5EA1" w:rsidP="003A2B31">
            <w:pPr>
              <w:widowControl w:val="0"/>
              <w:spacing w:after="0" w:line="240" w:lineRule="auto"/>
              <w:rPr>
                <w:sz w:val="24"/>
                <w:szCs w:val="24"/>
                <w:shd w:val="clear" w:color="auto" w:fill="FFFFFF"/>
              </w:rPr>
            </w:pPr>
          </w:p>
        </w:tc>
        <w:tc>
          <w:tcPr>
            <w:tcW w:w="340" w:type="dxa"/>
          </w:tcPr>
          <w:p w:rsidR="00CD5EA1" w:rsidRPr="00CD5EA1" w:rsidRDefault="00CD5EA1" w:rsidP="003A2B31">
            <w:pPr>
              <w:widowControl w:val="0"/>
              <w:spacing w:after="0" w:line="240" w:lineRule="auto"/>
              <w:rPr>
                <w:sz w:val="24"/>
                <w:szCs w:val="24"/>
                <w:shd w:val="clear" w:color="auto" w:fill="FFFFFF"/>
              </w:rPr>
            </w:pPr>
          </w:p>
        </w:tc>
        <w:tc>
          <w:tcPr>
            <w:tcW w:w="3000" w:type="dxa"/>
            <w:gridSpan w:val="2"/>
          </w:tcPr>
          <w:p w:rsidR="00CD5EA1" w:rsidRPr="00CD5EA1" w:rsidRDefault="00CD5EA1" w:rsidP="003A2B31">
            <w:pPr>
              <w:widowControl w:val="0"/>
              <w:spacing w:after="0" w:line="240" w:lineRule="auto"/>
              <w:rPr>
                <w:sz w:val="24"/>
                <w:szCs w:val="24"/>
                <w:shd w:val="clear" w:color="auto" w:fill="FFFFFF"/>
              </w:rPr>
            </w:pPr>
          </w:p>
        </w:tc>
        <w:tc>
          <w:tcPr>
            <w:tcW w:w="1985" w:type="dxa"/>
          </w:tcPr>
          <w:p w:rsidR="00CD5EA1" w:rsidRPr="00CD5EA1" w:rsidRDefault="00CD5EA1" w:rsidP="003A2B31">
            <w:pPr>
              <w:widowControl w:val="0"/>
              <w:spacing w:after="0" w:line="240" w:lineRule="auto"/>
              <w:rPr>
                <w:sz w:val="24"/>
                <w:szCs w:val="24"/>
                <w:shd w:val="clear" w:color="auto" w:fill="FFFFFF"/>
              </w:rPr>
            </w:pPr>
          </w:p>
        </w:tc>
        <w:tc>
          <w:tcPr>
            <w:tcW w:w="1842" w:type="dxa"/>
          </w:tcPr>
          <w:p w:rsidR="00CD5EA1" w:rsidRPr="00CD5EA1" w:rsidRDefault="00CD5EA1" w:rsidP="003A2B31">
            <w:pPr>
              <w:widowControl w:val="0"/>
              <w:spacing w:after="0" w:line="240" w:lineRule="auto"/>
              <w:rPr>
                <w:sz w:val="24"/>
                <w:szCs w:val="24"/>
                <w:shd w:val="clear" w:color="auto" w:fill="FFFFFF"/>
              </w:rPr>
            </w:pPr>
          </w:p>
        </w:tc>
      </w:tr>
      <w:tr w:rsidR="00CD5EA1" w:rsidRPr="00CD5EA1" w:rsidTr="00CD5EA1">
        <w:tc>
          <w:tcPr>
            <w:tcW w:w="3061" w:type="dxa"/>
          </w:tcPr>
          <w:p w:rsidR="00CD5EA1" w:rsidRPr="00CD5EA1" w:rsidRDefault="00CD5EA1" w:rsidP="003A2B31">
            <w:pPr>
              <w:widowControl w:val="0"/>
              <w:spacing w:after="0" w:line="240" w:lineRule="auto"/>
              <w:rPr>
                <w:sz w:val="24"/>
                <w:szCs w:val="24"/>
                <w:shd w:val="clear" w:color="auto" w:fill="FFFFFF"/>
              </w:rPr>
            </w:pPr>
          </w:p>
        </w:tc>
        <w:tc>
          <w:tcPr>
            <w:tcW w:w="262" w:type="dxa"/>
          </w:tcPr>
          <w:p w:rsidR="00CD5EA1" w:rsidRPr="00CD5EA1" w:rsidRDefault="00CD5EA1" w:rsidP="003A2B31">
            <w:pPr>
              <w:widowControl w:val="0"/>
              <w:spacing w:after="0" w:line="240" w:lineRule="auto"/>
              <w:jc w:val="center"/>
              <w:rPr>
                <w:sz w:val="24"/>
                <w:szCs w:val="24"/>
                <w:shd w:val="clear" w:color="auto" w:fill="FFFFFF"/>
              </w:rPr>
            </w:pPr>
          </w:p>
        </w:tc>
        <w:tc>
          <w:tcPr>
            <w:tcW w:w="340" w:type="dxa"/>
          </w:tcPr>
          <w:p w:rsidR="00CD5EA1" w:rsidRPr="00CD5EA1" w:rsidRDefault="00CD5EA1" w:rsidP="003A2B31">
            <w:pPr>
              <w:widowControl w:val="0"/>
              <w:spacing w:after="0" w:line="240" w:lineRule="auto"/>
              <w:rPr>
                <w:sz w:val="24"/>
                <w:szCs w:val="24"/>
                <w:shd w:val="clear" w:color="auto" w:fill="FFFFFF"/>
              </w:rPr>
            </w:pPr>
          </w:p>
        </w:tc>
        <w:tc>
          <w:tcPr>
            <w:tcW w:w="3000" w:type="dxa"/>
            <w:gridSpan w:val="2"/>
          </w:tcPr>
          <w:p w:rsidR="00CD5EA1" w:rsidRPr="00CD5EA1" w:rsidRDefault="00CD5EA1" w:rsidP="003A2B31">
            <w:pPr>
              <w:widowControl w:val="0"/>
              <w:spacing w:after="0" w:line="240" w:lineRule="auto"/>
              <w:jc w:val="center"/>
              <w:rPr>
                <w:sz w:val="24"/>
                <w:szCs w:val="24"/>
                <w:shd w:val="clear" w:color="auto" w:fill="FFFFFF"/>
              </w:rPr>
            </w:pPr>
            <w:r w:rsidRPr="00CD5EA1">
              <w:rPr>
                <w:sz w:val="24"/>
                <w:szCs w:val="24"/>
                <w:shd w:val="clear" w:color="auto" w:fill="FFFFFF"/>
              </w:rPr>
              <w:t>ФИО</w:t>
            </w:r>
          </w:p>
        </w:tc>
        <w:tc>
          <w:tcPr>
            <w:tcW w:w="1985" w:type="dxa"/>
          </w:tcPr>
          <w:p w:rsidR="00CD5EA1" w:rsidRPr="00CD5EA1" w:rsidRDefault="00CD5EA1" w:rsidP="003A2B31">
            <w:pPr>
              <w:widowControl w:val="0"/>
              <w:spacing w:after="0" w:line="240" w:lineRule="auto"/>
              <w:jc w:val="center"/>
              <w:rPr>
                <w:sz w:val="24"/>
                <w:szCs w:val="24"/>
                <w:shd w:val="clear" w:color="auto" w:fill="FFFFFF"/>
              </w:rPr>
            </w:pPr>
            <w:r w:rsidRPr="00CD5EA1">
              <w:rPr>
                <w:sz w:val="24"/>
                <w:szCs w:val="24"/>
                <w:shd w:val="clear" w:color="auto" w:fill="FFFFFF"/>
              </w:rPr>
              <w:t>подпись</w:t>
            </w:r>
          </w:p>
        </w:tc>
        <w:tc>
          <w:tcPr>
            <w:tcW w:w="1842" w:type="dxa"/>
          </w:tcPr>
          <w:p w:rsidR="00CD5EA1" w:rsidRPr="00CD5EA1" w:rsidRDefault="00CD5EA1" w:rsidP="0077252D">
            <w:pPr>
              <w:widowControl w:val="0"/>
              <w:spacing w:after="0" w:line="240" w:lineRule="auto"/>
              <w:jc w:val="center"/>
              <w:rPr>
                <w:sz w:val="24"/>
                <w:szCs w:val="24"/>
                <w:shd w:val="clear" w:color="auto" w:fill="FFFFFF"/>
              </w:rPr>
            </w:pPr>
            <w:r w:rsidRPr="00CD5EA1">
              <w:rPr>
                <w:sz w:val="24"/>
                <w:szCs w:val="24"/>
                <w:shd w:val="clear" w:color="auto" w:fill="FFFFFF"/>
              </w:rPr>
              <w:t>расшифровка подписи</w:t>
            </w:r>
          </w:p>
        </w:tc>
      </w:tr>
      <w:tr w:rsidR="00CD5EA1" w:rsidRPr="00CD5EA1" w:rsidTr="00CD5EA1">
        <w:tc>
          <w:tcPr>
            <w:tcW w:w="3061" w:type="dxa"/>
          </w:tcPr>
          <w:p w:rsidR="00CD5EA1" w:rsidRPr="00CD5EA1" w:rsidRDefault="00CD5EA1" w:rsidP="003A2B31">
            <w:pPr>
              <w:widowControl w:val="0"/>
              <w:spacing w:after="0" w:line="240" w:lineRule="auto"/>
              <w:jc w:val="both"/>
              <w:rPr>
                <w:sz w:val="24"/>
                <w:szCs w:val="24"/>
                <w:shd w:val="clear" w:color="auto" w:fill="FFFFFF"/>
              </w:rPr>
            </w:pPr>
            <w:r w:rsidRPr="00CD5EA1">
              <w:rPr>
                <w:sz w:val="24"/>
                <w:szCs w:val="24"/>
                <w:shd w:val="clear" w:color="auto" w:fill="FFFFFF"/>
              </w:rPr>
              <w:t>Главный бухгалтер</w:t>
            </w:r>
          </w:p>
        </w:tc>
        <w:tc>
          <w:tcPr>
            <w:tcW w:w="262" w:type="dxa"/>
          </w:tcPr>
          <w:p w:rsidR="00CD5EA1" w:rsidRPr="00CD5EA1" w:rsidRDefault="00CD5EA1" w:rsidP="003A2B31">
            <w:pPr>
              <w:widowControl w:val="0"/>
              <w:spacing w:after="0" w:line="240" w:lineRule="auto"/>
              <w:rPr>
                <w:sz w:val="24"/>
                <w:szCs w:val="24"/>
                <w:shd w:val="clear" w:color="auto" w:fill="FFFFFF"/>
              </w:rPr>
            </w:pPr>
          </w:p>
        </w:tc>
        <w:tc>
          <w:tcPr>
            <w:tcW w:w="340" w:type="dxa"/>
          </w:tcPr>
          <w:p w:rsidR="00CD5EA1" w:rsidRPr="00CD5EA1" w:rsidRDefault="00CD5EA1" w:rsidP="003A2B31">
            <w:pPr>
              <w:widowControl w:val="0"/>
              <w:spacing w:after="0" w:line="240" w:lineRule="auto"/>
              <w:rPr>
                <w:sz w:val="24"/>
                <w:szCs w:val="24"/>
                <w:shd w:val="clear" w:color="auto" w:fill="FFFFFF"/>
              </w:rPr>
            </w:pPr>
          </w:p>
        </w:tc>
        <w:tc>
          <w:tcPr>
            <w:tcW w:w="3000" w:type="dxa"/>
            <w:gridSpan w:val="2"/>
          </w:tcPr>
          <w:p w:rsidR="00CD5EA1" w:rsidRPr="00CD5EA1" w:rsidRDefault="00CD5EA1" w:rsidP="003A2B31">
            <w:pPr>
              <w:widowControl w:val="0"/>
              <w:spacing w:after="0" w:line="240" w:lineRule="auto"/>
              <w:rPr>
                <w:sz w:val="24"/>
                <w:szCs w:val="24"/>
                <w:shd w:val="clear" w:color="auto" w:fill="FFFFFF"/>
              </w:rPr>
            </w:pPr>
          </w:p>
        </w:tc>
        <w:tc>
          <w:tcPr>
            <w:tcW w:w="1985" w:type="dxa"/>
          </w:tcPr>
          <w:p w:rsidR="00CD5EA1" w:rsidRPr="00CD5EA1" w:rsidRDefault="00CD5EA1" w:rsidP="003A2B31">
            <w:pPr>
              <w:widowControl w:val="0"/>
              <w:spacing w:after="0" w:line="240" w:lineRule="auto"/>
              <w:rPr>
                <w:sz w:val="24"/>
                <w:szCs w:val="24"/>
                <w:shd w:val="clear" w:color="auto" w:fill="FFFFFF"/>
              </w:rPr>
            </w:pPr>
          </w:p>
        </w:tc>
        <w:tc>
          <w:tcPr>
            <w:tcW w:w="1842" w:type="dxa"/>
          </w:tcPr>
          <w:p w:rsidR="00CD5EA1" w:rsidRPr="00CD5EA1" w:rsidRDefault="00CD5EA1" w:rsidP="0077252D">
            <w:pPr>
              <w:widowControl w:val="0"/>
              <w:spacing w:after="0" w:line="240" w:lineRule="auto"/>
              <w:rPr>
                <w:sz w:val="24"/>
                <w:szCs w:val="24"/>
                <w:shd w:val="clear" w:color="auto" w:fill="FFFFFF"/>
              </w:rPr>
            </w:pPr>
          </w:p>
        </w:tc>
      </w:tr>
      <w:tr w:rsidR="00CD5EA1" w:rsidRPr="00CD5EA1" w:rsidTr="00CD5EA1">
        <w:trPr>
          <w:trHeight w:val="818"/>
        </w:trPr>
        <w:tc>
          <w:tcPr>
            <w:tcW w:w="3061" w:type="dxa"/>
          </w:tcPr>
          <w:p w:rsidR="00CD5EA1" w:rsidRPr="00CD5EA1" w:rsidRDefault="00CD5EA1" w:rsidP="003A2B31">
            <w:pPr>
              <w:widowControl w:val="0"/>
              <w:spacing w:after="0" w:line="240" w:lineRule="auto"/>
              <w:rPr>
                <w:sz w:val="24"/>
                <w:szCs w:val="24"/>
                <w:shd w:val="clear" w:color="auto" w:fill="FFFFFF"/>
              </w:rPr>
            </w:pPr>
          </w:p>
        </w:tc>
        <w:tc>
          <w:tcPr>
            <w:tcW w:w="262" w:type="dxa"/>
          </w:tcPr>
          <w:p w:rsidR="00CD5EA1" w:rsidRPr="00CD5EA1" w:rsidRDefault="00CD5EA1" w:rsidP="003A2B31">
            <w:pPr>
              <w:widowControl w:val="0"/>
              <w:spacing w:after="0" w:line="240" w:lineRule="auto"/>
              <w:jc w:val="center"/>
              <w:rPr>
                <w:sz w:val="24"/>
                <w:szCs w:val="24"/>
                <w:shd w:val="clear" w:color="auto" w:fill="FFFFFF"/>
              </w:rPr>
            </w:pPr>
          </w:p>
        </w:tc>
        <w:tc>
          <w:tcPr>
            <w:tcW w:w="340" w:type="dxa"/>
          </w:tcPr>
          <w:p w:rsidR="00CD5EA1" w:rsidRPr="00CD5EA1" w:rsidRDefault="00CD5EA1" w:rsidP="003A2B31">
            <w:pPr>
              <w:widowControl w:val="0"/>
              <w:spacing w:after="0" w:line="240" w:lineRule="auto"/>
              <w:rPr>
                <w:sz w:val="24"/>
                <w:szCs w:val="24"/>
                <w:shd w:val="clear" w:color="auto" w:fill="FFFFFF"/>
              </w:rPr>
            </w:pPr>
          </w:p>
        </w:tc>
        <w:tc>
          <w:tcPr>
            <w:tcW w:w="3000" w:type="dxa"/>
            <w:gridSpan w:val="2"/>
          </w:tcPr>
          <w:p w:rsidR="00CD5EA1" w:rsidRPr="00CD5EA1" w:rsidRDefault="00CD5EA1" w:rsidP="003A2B31">
            <w:pPr>
              <w:widowControl w:val="0"/>
              <w:spacing w:after="0" w:line="240" w:lineRule="auto"/>
              <w:jc w:val="center"/>
              <w:rPr>
                <w:sz w:val="24"/>
                <w:szCs w:val="24"/>
                <w:shd w:val="clear" w:color="auto" w:fill="FFFFFF"/>
              </w:rPr>
            </w:pPr>
            <w:r w:rsidRPr="00CD5EA1">
              <w:rPr>
                <w:sz w:val="24"/>
                <w:szCs w:val="24"/>
                <w:shd w:val="clear" w:color="auto" w:fill="FFFFFF"/>
              </w:rPr>
              <w:t>ФИО</w:t>
            </w:r>
          </w:p>
        </w:tc>
        <w:tc>
          <w:tcPr>
            <w:tcW w:w="1985" w:type="dxa"/>
          </w:tcPr>
          <w:p w:rsidR="00CD5EA1" w:rsidRPr="00CD5EA1" w:rsidRDefault="00CD5EA1" w:rsidP="003A2B31">
            <w:pPr>
              <w:widowControl w:val="0"/>
              <w:spacing w:after="0" w:line="240" w:lineRule="auto"/>
              <w:jc w:val="center"/>
              <w:rPr>
                <w:sz w:val="24"/>
                <w:szCs w:val="24"/>
                <w:shd w:val="clear" w:color="auto" w:fill="FFFFFF"/>
              </w:rPr>
            </w:pPr>
            <w:r w:rsidRPr="00CD5EA1">
              <w:rPr>
                <w:sz w:val="24"/>
                <w:szCs w:val="24"/>
                <w:shd w:val="clear" w:color="auto" w:fill="FFFFFF"/>
              </w:rPr>
              <w:t>подпись</w:t>
            </w:r>
          </w:p>
        </w:tc>
        <w:tc>
          <w:tcPr>
            <w:tcW w:w="1842" w:type="dxa"/>
          </w:tcPr>
          <w:p w:rsidR="00CD5EA1" w:rsidRPr="00CD5EA1" w:rsidRDefault="00CD5EA1" w:rsidP="0077252D">
            <w:pPr>
              <w:widowControl w:val="0"/>
              <w:spacing w:after="0" w:line="240" w:lineRule="auto"/>
              <w:jc w:val="center"/>
              <w:rPr>
                <w:sz w:val="24"/>
                <w:szCs w:val="24"/>
                <w:shd w:val="clear" w:color="auto" w:fill="FFFFFF"/>
              </w:rPr>
            </w:pPr>
            <w:r w:rsidRPr="00CD5EA1">
              <w:rPr>
                <w:sz w:val="24"/>
                <w:szCs w:val="24"/>
                <w:shd w:val="clear" w:color="auto" w:fill="FFFFFF"/>
              </w:rPr>
              <w:t>расшифровка подписи</w:t>
            </w:r>
          </w:p>
        </w:tc>
      </w:tr>
    </w:tbl>
    <w:p w:rsidR="00CD5EA1" w:rsidRDefault="00CD5EA1" w:rsidP="00C163B4">
      <w:pPr>
        <w:widowControl w:val="0"/>
        <w:spacing w:after="0" w:line="240" w:lineRule="auto"/>
        <w:ind w:left="5245"/>
        <w:jc w:val="both"/>
        <w:outlineLvl w:val="1"/>
        <w:rPr>
          <w:sz w:val="20"/>
          <w:szCs w:val="20"/>
          <w:shd w:val="clear" w:color="auto" w:fill="FFFFFF"/>
        </w:rPr>
      </w:pPr>
    </w:p>
    <w:p w:rsidR="00CD5EA1" w:rsidRDefault="00CD5EA1">
      <w:pPr>
        <w:spacing w:after="0" w:line="240" w:lineRule="auto"/>
        <w:rPr>
          <w:sz w:val="20"/>
          <w:szCs w:val="20"/>
          <w:shd w:val="clear" w:color="auto" w:fill="FFFFFF"/>
        </w:rPr>
      </w:pPr>
      <w:r>
        <w:rPr>
          <w:sz w:val="20"/>
          <w:szCs w:val="20"/>
          <w:shd w:val="clear" w:color="auto" w:fill="FFFFFF"/>
        </w:rPr>
        <w:br w:type="page"/>
      </w:r>
    </w:p>
    <w:p w:rsidR="00E4683F" w:rsidRDefault="00E4683F" w:rsidP="00C163B4">
      <w:pPr>
        <w:widowControl w:val="0"/>
        <w:spacing w:after="0" w:line="240" w:lineRule="auto"/>
        <w:ind w:left="5245"/>
        <w:jc w:val="both"/>
        <w:outlineLvl w:val="1"/>
        <w:rPr>
          <w:sz w:val="20"/>
          <w:szCs w:val="20"/>
          <w:shd w:val="clear" w:color="auto" w:fill="FFFFFF"/>
        </w:rPr>
      </w:pPr>
    </w:p>
    <w:p w:rsidR="00C163B4" w:rsidRPr="00C163B4" w:rsidRDefault="00C163B4" w:rsidP="00E4683F">
      <w:pPr>
        <w:widowControl w:val="0"/>
        <w:spacing w:after="0" w:line="240" w:lineRule="auto"/>
        <w:ind w:left="5245"/>
        <w:outlineLvl w:val="1"/>
        <w:rPr>
          <w:shd w:val="clear" w:color="auto" w:fill="FFFFFF"/>
        </w:rPr>
      </w:pPr>
      <w:r w:rsidRPr="00C163B4">
        <w:rPr>
          <w:sz w:val="20"/>
          <w:szCs w:val="20"/>
          <w:shd w:val="clear" w:color="auto" w:fill="FFFFFF"/>
        </w:rPr>
        <w:t>Приложение N 2</w:t>
      </w:r>
      <w:r w:rsidRPr="00C163B4">
        <w:rPr>
          <w:shd w:val="clear" w:color="auto" w:fill="FFFFFF"/>
        </w:rPr>
        <w:t xml:space="preserve"> </w:t>
      </w:r>
      <w:proofErr w:type="gramStart"/>
      <w:r w:rsidRPr="00C163B4">
        <w:rPr>
          <w:sz w:val="20"/>
          <w:szCs w:val="20"/>
          <w:shd w:val="clear" w:color="auto" w:fill="FFFFFF"/>
        </w:rPr>
        <w:t>к Порядку</w:t>
      </w:r>
      <w:r w:rsidRPr="00C163B4">
        <w:rPr>
          <w:shd w:val="clear" w:color="auto" w:fill="FFFFFF"/>
        </w:rPr>
        <w:t xml:space="preserve"> </w:t>
      </w:r>
      <w:r w:rsidRPr="00C163B4">
        <w:rPr>
          <w:sz w:val="20"/>
          <w:szCs w:val="20"/>
          <w:shd w:val="clear" w:color="auto" w:fill="FFFFFF"/>
        </w:rPr>
        <w:t>предоставления субсидии из бюджета</w:t>
      </w:r>
      <w:r w:rsidRPr="00C163B4">
        <w:rPr>
          <w:shd w:val="clear" w:color="auto" w:fill="FFFFFF"/>
        </w:rPr>
        <w:t xml:space="preserve"> </w:t>
      </w:r>
      <w:r w:rsidRPr="00C163B4">
        <w:rPr>
          <w:sz w:val="20"/>
          <w:szCs w:val="20"/>
          <w:shd w:val="clear" w:color="auto" w:fill="FFFFFF"/>
        </w:rPr>
        <w:t>Великого Новгорода на возмещение</w:t>
      </w:r>
      <w:r w:rsidRPr="00C163B4">
        <w:rPr>
          <w:shd w:val="clear" w:color="auto" w:fill="FFFFFF"/>
        </w:rPr>
        <w:t xml:space="preserve"> </w:t>
      </w:r>
      <w:r w:rsidRPr="00C163B4">
        <w:rPr>
          <w:sz w:val="20"/>
          <w:szCs w:val="20"/>
          <w:shd w:val="clear" w:color="auto" w:fill="FFFFFF"/>
        </w:rPr>
        <w:t>недополученных доходов транспортным</w:t>
      </w:r>
      <w:r w:rsidRPr="00C163B4">
        <w:rPr>
          <w:shd w:val="clear" w:color="auto" w:fill="FFFFFF"/>
        </w:rPr>
        <w:t xml:space="preserve"> </w:t>
      </w:r>
      <w:r w:rsidRPr="00C163B4">
        <w:rPr>
          <w:sz w:val="20"/>
          <w:szCs w:val="20"/>
          <w:shd w:val="clear" w:color="auto" w:fill="FFFFFF"/>
        </w:rPr>
        <w:t>организациям в связи с предоставлением</w:t>
      </w:r>
      <w:proofErr w:type="gramEnd"/>
      <w:r w:rsidRPr="00C163B4">
        <w:rPr>
          <w:shd w:val="clear" w:color="auto" w:fill="FFFFFF"/>
        </w:rPr>
        <w:t xml:space="preserve"> </w:t>
      </w:r>
      <w:r w:rsidRPr="00C163B4">
        <w:rPr>
          <w:sz w:val="20"/>
          <w:szCs w:val="20"/>
          <w:shd w:val="clear" w:color="auto" w:fill="FFFFFF"/>
        </w:rPr>
        <w:t>права проезда отдельным категориям граждан,</w:t>
      </w:r>
      <w:r w:rsidRPr="00C163B4">
        <w:rPr>
          <w:shd w:val="clear" w:color="auto" w:fill="FFFFFF"/>
        </w:rPr>
        <w:t xml:space="preserve"> </w:t>
      </w:r>
      <w:r w:rsidRPr="00C163B4">
        <w:rPr>
          <w:sz w:val="20"/>
          <w:szCs w:val="20"/>
          <w:shd w:val="clear" w:color="auto" w:fill="FFFFFF"/>
        </w:rPr>
        <w:t>имеющим право на бесплатный проезд или</w:t>
      </w:r>
      <w:r w:rsidRPr="00C163B4">
        <w:rPr>
          <w:shd w:val="clear" w:color="auto" w:fill="FFFFFF"/>
        </w:rPr>
        <w:t xml:space="preserve"> </w:t>
      </w:r>
      <w:r w:rsidRPr="00C163B4">
        <w:rPr>
          <w:sz w:val="20"/>
          <w:szCs w:val="20"/>
          <w:shd w:val="clear" w:color="auto" w:fill="FFFFFF"/>
        </w:rPr>
        <w:t>на приобретение льготного проездного билета</w:t>
      </w:r>
    </w:p>
    <w:p w:rsidR="00C163B4" w:rsidRPr="003D2BBC" w:rsidRDefault="00C163B4" w:rsidP="00C163B4">
      <w:pPr>
        <w:widowControl w:val="0"/>
        <w:spacing w:after="0" w:line="240" w:lineRule="auto"/>
        <w:jc w:val="both"/>
        <w:rPr>
          <w:color w:val="FF0000"/>
          <w:szCs w:val="20"/>
          <w:shd w:val="clear" w:color="auto" w:fill="FFFFFF"/>
        </w:rPr>
      </w:pPr>
    </w:p>
    <w:tbl>
      <w:tblPr>
        <w:tblW w:w="9067" w:type="dxa"/>
        <w:tblLayout w:type="fixed"/>
        <w:tblCellMar>
          <w:top w:w="102" w:type="dxa"/>
          <w:left w:w="62" w:type="dxa"/>
          <w:bottom w:w="102" w:type="dxa"/>
          <w:right w:w="62" w:type="dxa"/>
        </w:tblCellMar>
        <w:tblLook w:val="0000" w:firstRow="0" w:lastRow="0" w:firstColumn="0" w:lastColumn="0" w:noHBand="0" w:noVBand="0"/>
      </w:tblPr>
      <w:tblGrid>
        <w:gridCol w:w="9067"/>
      </w:tblGrid>
      <w:tr w:rsidR="00C163B4" w:rsidRPr="003D2BBC" w:rsidTr="003A2B31">
        <w:tc>
          <w:tcPr>
            <w:tcW w:w="9067" w:type="dxa"/>
          </w:tcPr>
          <w:p w:rsidR="00C163B4" w:rsidRPr="003D2BBC" w:rsidRDefault="00C163B4" w:rsidP="003A2B31">
            <w:pPr>
              <w:widowControl w:val="0"/>
              <w:spacing w:after="0" w:line="240" w:lineRule="auto"/>
              <w:jc w:val="right"/>
              <w:rPr>
                <w:szCs w:val="20"/>
                <w:shd w:val="clear" w:color="auto" w:fill="FFFFFF"/>
              </w:rPr>
            </w:pPr>
            <w:r w:rsidRPr="003D2BBC">
              <w:rPr>
                <w:szCs w:val="20"/>
                <w:shd w:val="clear" w:color="auto" w:fill="FFFFFF"/>
              </w:rPr>
              <w:t>Форма</w:t>
            </w:r>
          </w:p>
        </w:tc>
      </w:tr>
    </w:tbl>
    <w:p w:rsidR="00C163B4" w:rsidRPr="00C163B4" w:rsidRDefault="00C163B4" w:rsidP="00C163B4">
      <w:pPr>
        <w:shd w:val="clear" w:color="auto" w:fill="FFFFFF"/>
        <w:suppressAutoHyphens w:val="0"/>
        <w:spacing w:after="0" w:line="240" w:lineRule="auto"/>
        <w:jc w:val="center"/>
        <w:rPr>
          <w:sz w:val="24"/>
          <w:szCs w:val="24"/>
          <w:shd w:val="clear" w:color="auto" w:fill="FFFFFF"/>
        </w:rPr>
      </w:pPr>
      <w:r w:rsidRPr="00C163B4">
        <w:rPr>
          <w:sz w:val="24"/>
          <w:szCs w:val="24"/>
          <w:shd w:val="clear" w:color="auto" w:fill="FFFFFF"/>
        </w:rPr>
        <w:t>СОГЛАСИЕ</w:t>
      </w:r>
    </w:p>
    <w:p w:rsidR="00C163B4" w:rsidRPr="00C163B4" w:rsidRDefault="00C163B4" w:rsidP="00C163B4">
      <w:pPr>
        <w:spacing w:after="0" w:line="240" w:lineRule="auto"/>
        <w:jc w:val="center"/>
        <w:rPr>
          <w:shd w:val="clear" w:color="auto" w:fill="FFFFFF"/>
        </w:rPr>
      </w:pPr>
      <w:r w:rsidRPr="00C163B4">
        <w:rPr>
          <w:rFonts w:eastAsia="Calibri"/>
          <w:sz w:val="24"/>
          <w:szCs w:val="24"/>
          <w:shd w:val="clear" w:color="auto" w:fill="FFFFFF"/>
          <w:lang w:eastAsia="en-US"/>
        </w:rPr>
        <w:t>на публикацию (размещение) в информационно-телекоммуникационной сети «Интернет» сведений об участнике отбора, о подаваемой участником отбора заявке, а также иной информации об участнике отбора, связанной с отбором предоставления субсидии</w:t>
      </w:r>
    </w:p>
    <w:p w:rsidR="00C163B4" w:rsidRPr="003D2BBC" w:rsidRDefault="00C163B4" w:rsidP="00C163B4">
      <w:pPr>
        <w:spacing w:after="0" w:line="360" w:lineRule="auto"/>
        <w:ind w:firstLine="709"/>
        <w:jc w:val="both"/>
        <w:rPr>
          <w:rFonts w:eastAsia="Calibri"/>
          <w:sz w:val="24"/>
          <w:szCs w:val="24"/>
          <w:shd w:val="clear" w:color="auto" w:fill="FFFFFF"/>
          <w:lang w:eastAsia="en-US"/>
        </w:rPr>
      </w:pPr>
    </w:p>
    <w:p w:rsidR="00C163B4" w:rsidRPr="003D2BBC" w:rsidRDefault="00C163B4" w:rsidP="00C163B4">
      <w:pPr>
        <w:spacing w:after="0" w:line="360" w:lineRule="auto"/>
        <w:ind w:firstLine="709"/>
        <w:jc w:val="both"/>
        <w:rPr>
          <w:shd w:val="clear" w:color="auto" w:fill="FFFFFF"/>
        </w:rPr>
      </w:pPr>
      <w:r w:rsidRPr="003D2BBC">
        <w:rPr>
          <w:rFonts w:eastAsia="Calibri"/>
          <w:sz w:val="24"/>
          <w:szCs w:val="24"/>
          <w:shd w:val="clear" w:color="auto" w:fill="FFFFFF"/>
          <w:lang w:eastAsia="en-US"/>
        </w:rPr>
        <w:t xml:space="preserve">Настоящим даю согласие на публикацию (размещение) в информационно-телекоммуникационной сети «Интернет» информации </w:t>
      </w:r>
      <w:proofErr w:type="gramStart"/>
      <w:r w:rsidRPr="003D2BBC">
        <w:rPr>
          <w:rFonts w:eastAsia="Calibri"/>
          <w:sz w:val="24"/>
          <w:szCs w:val="24"/>
          <w:shd w:val="clear" w:color="auto" w:fill="FFFFFF"/>
          <w:lang w:eastAsia="en-US"/>
        </w:rPr>
        <w:t>об</w:t>
      </w:r>
      <w:proofErr w:type="gramEnd"/>
      <w:r w:rsidRPr="003D2BBC">
        <w:rPr>
          <w:rFonts w:eastAsia="Calibri"/>
          <w:sz w:val="24"/>
          <w:szCs w:val="24"/>
          <w:shd w:val="clear" w:color="auto" w:fill="FFFFFF"/>
          <w:lang w:eastAsia="en-US"/>
        </w:rPr>
        <w:t xml:space="preserve"> ___________________________</w:t>
      </w:r>
    </w:p>
    <w:p w:rsidR="00C163B4" w:rsidRPr="003D2BBC" w:rsidRDefault="00C163B4" w:rsidP="00C163B4">
      <w:pPr>
        <w:spacing w:after="0" w:line="360" w:lineRule="auto"/>
        <w:jc w:val="both"/>
        <w:rPr>
          <w:shd w:val="clear" w:color="auto" w:fill="FFFFFF"/>
        </w:rPr>
      </w:pPr>
      <w:r w:rsidRPr="003D2BBC">
        <w:rPr>
          <w:rFonts w:eastAsia="Calibri"/>
          <w:sz w:val="24"/>
          <w:szCs w:val="24"/>
          <w:shd w:val="clear" w:color="auto" w:fill="FFFFFF"/>
          <w:lang w:eastAsia="en-US"/>
        </w:rPr>
        <w:t xml:space="preserve">______________________________________________________________________________ </w:t>
      </w:r>
    </w:p>
    <w:p w:rsidR="00C163B4" w:rsidRPr="003D2BBC" w:rsidRDefault="00C163B4" w:rsidP="00C163B4">
      <w:pPr>
        <w:spacing w:after="0" w:line="360" w:lineRule="auto"/>
        <w:jc w:val="both"/>
        <w:rPr>
          <w:shd w:val="clear" w:color="auto" w:fill="FFFFFF"/>
        </w:rPr>
      </w:pPr>
      <w:r w:rsidRPr="003D2BBC">
        <w:rPr>
          <w:rFonts w:eastAsia="Calibri"/>
          <w:sz w:val="24"/>
          <w:szCs w:val="24"/>
          <w:shd w:val="clear" w:color="auto" w:fill="FFFFFF"/>
          <w:lang w:eastAsia="en-US"/>
        </w:rPr>
        <w:t>(наименование юридического лица/фамилия, имя, отчество (при наличии) индивидуального предпринимателя/ИНН)</w:t>
      </w:r>
    </w:p>
    <w:p w:rsidR="00C163B4" w:rsidRPr="003D2BBC" w:rsidRDefault="00C163B4" w:rsidP="00C163B4">
      <w:pPr>
        <w:widowControl w:val="0"/>
        <w:spacing w:after="0" w:line="360" w:lineRule="auto"/>
        <w:jc w:val="both"/>
        <w:rPr>
          <w:shd w:val="clear" w:color="auto" w:fill="FFFFFF"/>
        </w:rPr>
      </w:pPr>
      <w:r w:rsidRPr="003D2BBC">
        <w:rPr>
          <w:rFonts w:eastAsia="Calibri"/>
          <w:sz w:val="24"/>
          <w:szCs w:val="24"/>
          <w:shd w:val="clear" w:color="auto" w:fill="FFFFFF"/>
          <w:lang w:eastAsia="en-US"/>
        </w:rPr>
        <w:t xml:space="preserve">как </w:t>
      </w:r>
      <w:proofErr w:type="gramStart"/>
      <w:r w:rsidRPr="003D2BBC">
        <w:rPr>
          <w:rFonts w:eastAsia="Calibri"/>
          <w:sz w:val="24"/>
          <w:szCs w:val="24"/>
          <w:shd w:val="clear" w:color="auto" w:fill="FFFFFF"/>
          <w:lang w:eastAsia="en-US"/>
        </w:rPr>
        <w:t>участнике</w:t>
      </w:r>
      <w:proofErr w:type="gramEnd"/>
      <w:r w:rsidRPr="003D2BBC">
        <w:rPr>
          <w:rFonts w:eastAsia="Calibri"/>
          <w:sz w:val="24"/>
          <w:szCs w:val="24"/>
          <w:shd w:val="clear" w:color="auto" w:fill="FFFFFF"/>
          <w:lang w:eastAsia="en-US"/>
        </w:rPr>
        <w:t xml:space="preserve"> отбора, на предоставление </w:t>
      </w:r>
      <w:r w:rsidRPr="003D2BBC">
        <w:rPr>
          <w:sz w:val="24"/>
          <w:szCs w:val="24"/>
          <w:shd w:val="clear" w:color="auto" w:fill="FFFFFF"/>
        </w:rPr>
        <w:t>субсидии из бюджета Великого Новгорода на возмещение недополученных доходов транспортным организациям в связи с предоставлением права проезда отдельным категориям граждан, имеющим право на бесплатный проезд или на приобретение льготного проездного билета</w:t>
      </w:r>
    </w:p>
    <w:p w:rsidR="00C163B4" w:rsidRPr="003D2BBC" w:rsidRDefault="00C163B4" w:rsidP="00C163B4">
      <w:pPr>
        <w:suppressAutoHyphens w:val="0"/>
        <w:spacing w:after="0" w:line="360" w:lineRule="auto"/>
        <w:ind w:firstLine="709"/>
        <w:jc w:val="both"/>
        <w:rPr>
          <w:shd w:val="clear" w:color="auto" w:fill="FFFFFF"/>
        </w:rPr>
      </w:pPr>
      <w:r w:rsidRPr="003D2BBC">
        <w:rPr>
          <w:rFonts w:eastAsia="Calibri"/>
          <w:sz w:val="24"/>
          <w:szCs w:val="24"/>
          <w:shd w:val="clear" w:color="auto" w:fill="FFFFFF"/>
          <w:lang w:eastAsia="en-US"/>
        </w:rPr>
        <w:t>Настоящее согласие действует со дня его подписания.</w:t>
      </w:r>
    </w:p>
    <w:p w:rsidR="00C163B4" w:rsidRPr="003D2BBC" w:rsidRDefault="00C163B4" w:rsidP="00C163B4">
      <w:pPr>
        <w:suppressAutoHyphens w:val="0"/>
        <w:spacing w:after="0" w:line="240" w:lineRule="auto"/>
        <w:ind w:firstLine="709"/>
        <w:jc w:val="both"/>
        <w:rPr>
          <w:rFonts w:eastAsia="Calibri"/>
          <w:sz w:val="24"/>
          <w:szCs w:val="24"/>
          <w:shd w:val="clear" w:color="auto" w:fill="FFFFFF"/>
          <w:lang w:eastAsia="en-US"/>
        </w:rPr>
      </w:pPr>
    </w:p>
    <w:p w:rsidR="00C163B4" w:rsidRPr="003D2BBC" w:rsidRDefault="00C163B4" w:rsidP="00C163B4">
      <w:pPr>
        <w:suppressAutoHyphens w:val="0"/>
        <w:spacing w:after="0" w:line="240" w:lineRule="auto"/>
        <w:ind w:firstLine="709"/>
        <w:jc w:val="both"/>
        <w:rPr>
          <w:rFonts w:eastAsia="Calibri"/>
          <w:sz w:val="24"/>
          <w:szCs w:val="24"/>
          <w:shd w:val="clear" w:color="auto" w:fill="FFFFFF"/>
          <w:lang w:eastAsia="en-US"/>
        </w:rPr>
      </w:pPr>
    </w:p>
    <w:p w:rsidR="00C163B4" w:rsidRPr="003D2BBC" w:rsidRDefault="00C163B4" w:rsidP="00C163B4">
      <w:pPr>
        <w:suppressAutoHyphens w:val="0"/>
        <w:spacing w:after="0" w:line="240" w:lineRule="auto"/>
        <w:ind w:firstLine="709"/>
        <w:jc w:val="both"/>
        <w:rPr>
          <w:rFonts w:eastAsia="Calibri"/>
          <w:sz w:val="24"/>
          <w:szCs w:val="24"/>
          <w:shd w:val="clear" w:color="auto" w:fill="FFFFFF"/>
          <w:lang w:eastAsia="en-US"/>
        </w:rPr>
      </w:pPr>
    </w:p>
    <w:p w:rsidR="00C163B4" w:rsidRPr="003D2BBC" w:rsidRDefault="00C163B4" w:rsidP="00C163B4">
      <w:pPr>
        <w:suppressAutoHyphens w:val="0"/>
        <w:spacing w:after="0" w:line="240" w:lineRule="auto"/>
        <w:ind w:firstLine="709"/>
        <w:jc w:val="both"/>
        <w:rPr>
          <w:rFonts w:eastAsia="Calibri"/>
          <w:sz w:val="24"/>
          <w:szCs w:val="24"/>
          <w:shd w:val="clear" w:color="auto" w:fill="FFFFFF"/>
          <w:lang w:eastAsia="en-US"/>
        </w:rPr>
      </w:pPr>
    </w:p>
    <w:p w:rsidR="00C163B4" w:rsidRPr="003D2BBC" w:rsidRDefault="00C163B4" w:rsidP="00C163B4">
      <w:pPr>
        <w:spacing w:after="0" w:line="240" w:lineRule="auto"/>
        <w:jc w:val="both"/>
        <w:rPr>
          <w:rFonts w:eastAsia="Calibri"/>
          <w:sz w:val="24"/>
          <w:szCs w:val="24"/>
          <w:shd w:val="clear" w:color="auto" w:fill="FFFFFF"/>
          <w:lang w:eastAsia="en-US"/>
        </w:rPr>
      </w:pPr>
    </w:p>
    <w:p w:rsidR="00C163B4" w:rsidRPr="003D2BBC" w:rsidRDefault="00C163B4" w:rsidP="00C163B4">
      <w:pPr>
        <w:spacing w:after="0" w:line="240" w:lineRule="auto"/>
        <w:jc w:val="both"/>
        <w:rPr>
          <w:rFonts w:eastAsia="Calibri"/>
          <w:sz w:val="24"/>
          <w:szCs w:val="24"/>
          <w:shd w:val="clear" w:color="auto" w:fill="FFFFFF"/>
          <w:lang w:eastAsia="en-US"/>
        </w:rPr>
      </w:pPr>
    </w:p>
    <w:p w:rsidR="00C163B4" w:rsidRPr="003D2BBC" w:rsidRDefault="00C163B4" w:rsidP="00C163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eastAsia="Calibri"/>
          <w:sz w:val="24"/>
          <w:szCs w:val="24"/>
          <w:shd w:val="clear" w:color="auto" w:fill="FFFFFF"/>
          <w:lang w:eastAsia="en-US"/>
        </w:rPr>
      </w:pPr>
    </w:p>
    <w:p w:rsidR="00C163B4" w:rsidRPr="003D2BBC" w:rsidRDefault="00C163B4" w:rsidP="00C163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shd w:val="clear" w:color="auto" w:fill="FFFFFF"/>
        </w:rPr>
      </w:pPr>
      <w:r w:rsidRPr="003D2BBC">
        <w:rPr>
          <w:rFonts w:eastAsia="Calibri"/>
          <w:sz w:val="24"/>
          <w:szCs w:val="24"/>
          <w:shd w:val="clear" w:color="auto" w:fill="FFFFFF"/>
          <w:lang w:eastAsia="en-US"/>
        </w:rPr>
        <w:t>_________________________________</w:t>
      </w:r>
      <w:r w:rsidRPr="003D2BBC">
        <w:rPr>
          <w:sz w:val="24"/>
          <w:szCs w:val="24"/>
          <w:shd w:val="clear" w:color="auto" w:fill="FFFFFF"/>
        </w:rPr>
        <w:t xml:space="preserve">                         ____________ / ____________________ /</w:t>
      </w:r>
    </w:p>
    <w:p w:rsidR="00C163B4" w:rsidRPr="003D2BBC" w:rsidRDefault="00C163B4" w:rsidP="00C163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shd w:val="clear" w:color="auto" w:fill="FFFFFF"/>
        </w:rPr>
      </w:pPr>
      <w:r w:rsidRPr="003D2BBC">
        <w:rPr>
          <w:sz w:val="20"/>
          <w:szCs w:val="24"/>
          <w:shd w:val="clear" w:color="auto" w:fill="FFFFFF"/>
        </w:rPr>
        <w:t xml:space="preserve">    (наименование организации)                                                            (подпись)               (расшифровка подписи)</w:t>
      </w:r>
    </w:p>
    <w:p w:rsidR="00C163B4" w:rsidRPr="003D2BBC" w:rsidRDefault="00C163B4" w:rsidP="00C163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sz w:val="20"/>
          <w:szCs w:val="24"/>
          <w:shd w:val="clear" w:color="auto" w:fill="FFFFFF"/>
        </w:rPr>
      </w:pPr>
    </w:p>
    <w:p w:rsidR="00C163B4" w:rsidRPr="003D2BBC" w:rsidRDefault="00C163B4" w:rsidP="00C163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shd w:val="clear" w:color="auto" w:fill="FFFFFF"/>
        </w:rPr>
      </w:pPr>
      <w:r w:rsidRPr="003D2BBC">
        <w:rPr>
          <w:sz w:val="24"/>
          <w:szCs w:val="24"/>
          <w:shd w:val="clear" w:color="auto" w:fill="FFFFFF"/>
        </w:rPr>
        <w:t xml:space="preserve">Дата: __________________ </w:t>
      </w:r>
    </w:p>
    <w:p w:rsidR="00C163B4" w:rsidRPr="00CD5EA1" w:rsidRDefault="00C163B4" w:rsidP="00C163B4">
      <w:pPr>
        <w:spacing w:after="0" w:line="240" w:lineRule="auto"/>
        <w:rPr>
          <w:color w:val="000000" w:themeColor="text1"/>
          <w:sz w:val="24"/>
          <w:szCs w:val="24"/>
          <w:shd w:val="clear" w:color="auto" w:fill="FFFFFF"/>
        </w:rPr>
      </w:pPr>
    </w:p>
    <w:p w:rsidR="00C163B4" w:rsidRPr="00CD5EA1" w:rsidRDefault="00C163B4" w:rsidP="00C163B4">
      <w:pPr>
        <w:shd w:val="clear" w:color="auto" w:fill="FFFFFF"/>
        <w:suppressAutoHyphens w:val="0"/>
        <w:spacing w:after="0" w:line="240" w:lineRule="auto"/>
        <w:jc w:val="center"/>
        <w:rPr>
          <w:rFonts w:eastAsia="Calibri"/>
          <w:color w:val="000000" w:themeColor="text1"/>
          <w:sz w:val="24"/>
          <w:szCs w:val="24"/>
          <w:shd w:val="clear" w:color="auto" w:fill="FFFFFF"/>
          <w:lang w:eastAsia="en-US"/>
        </w:rPr>
      </w:pPr>
    </w:p>
    <w:p w:rsidR="00C163B4" w:rsidRPr="00CD5EA1" w:rsidRDefault="00C163B4" w:rsidP="00C163B4">
      <w:pPr>
        <w:shd w:val="clear" w:color="auto" w:fill="FFFFFF"/>
        <w:suppressAutoHyphens w:val="0"/>
        <w:spacing w:after="0" w:line="240" w:lineRule="auto"/>
        <w:jc w:val="center"/>
        <w:rPr>
          <w:rFonts w:eastAsia="Calibri"/>
          <w:color w:val="000000" w:themeColor="text1"/>
          <w:sz w:val="24"/>
          <w:szCs w:val="24"/>
          <w:shd w:val="clear" w:color="auto" w:fill="FFFFFF"/>
          <w:lang w:eastAsia="en-US"/>
        </w:rPr>
      </w:pPr>
    </w:p>
    <w:p w:rsidR="00C163B4" w:rsidRPr="00CD5EA1" w:rsidRDefault="00C163B4" w:rsidP="00C163B4">
      <w:pPr>
        <w:shd w:val="clear" w:color="auto" w:fill="FFFFFF"/>
        <w:suppressAutoHyphens w:val="0"/>
        <w:spacing w:after="0" w:line="240" w:lineRule="auto"/>
        <w:jc w:val="center"/>
        <w:rPr>
          <w:rFonts w:eastAsia="Calibri"/>
          <w:color w:val="000000" w:themeColor="text1"/>
          <w:sz w:val="24"/>
          <w:szCs w:val="24"/>
          <w:shd w:val="clear" w:color="auto" w:fill="FFFFFF"/>
          <w:lang w:eastAsia="en-US"/>
        </w:rPr>
      </w:pPr>
    </w:p>
    <w:p w:rsidR="00C163B4" w:rsidRPr="00CD5EA1" w:rsidRDefault="00C163B4" w:rsidP="00C163B4">
      <w:pPr>
        <w:shd w:val="clear" w:color="auto" w:fill="FFFFFF"/>
        <w:suppressAutoHyphens w:val="0"/>
        <w:spacing w:after="0" w:line="240" w:lineRule="auto"/>
        <w:jc w:val="center"/>
        <w:rPr>
          <w:rFonts w:eastAsia="Calibri"/>
          <w:color w:val="000000" w:themeColor="text1"/>
          <w:sz w:val="24"/>
          <w:szCs w:val="24"/>
          <w:shd w:val="clear" w:color="auto" w:fill="FFFFFF"/>
          <w:lang w:eastAsia="en-US"/>
        </w:rPr>
      </w:pPr>
    </w:p>
    <w:p w:rsidR="00C163B4" w:rsidRPr="00CD5EA1" w:rsidRDefault="00C163B4" w:rsidP="00C163B4">
      <w:pPr>
        <w:shd w:val="clear" w:color="auto" w:fill="FFFFFF"/>
        <w:suppressAutoHyphens w:val="0"/>
        <w:spacing w:after="0" w:line="240" w:lineRule="auto"/>
        <w:jc w:val="center"/>
        <w:rPr>
          <w:rFonts w:eastAsia="Calibri"/>
          <w:color w:val="000000" w:themeColor="text1"/>
          <w:sz w:val="24"/>
          <w:szCs w:val="24"/>
          <w:shd w:val="clear" w:color="auto" w:fill="FFFFFF"/>
          <w:lang w:eastAsia="en-US"/>
        </w:rPr>
      </w:pPr>
    </w:p>
    <w:p w:rsidR="00C163B4" w:rsidRPr="00CD5EA1" w:rsidRDefault="00C163B4" w:rsidP="00E4683F">
      <w:pPr>
        <w:shd w:val="clear" w:color="auto" w:fill="FFFFFF"/>
        <w:suppressAutoHyphens w:val="0"/>
        <w:spacing w:after="0" w:line="240" w:lineRule="auto"/>
        <w:rPr>
          <w:color w:val="000000" w:themeColor="text1"/>
          <w:sz w:val="24"/>
          <w:szCs w:val="24"/>
          <w:shd w:val="clear" w:color="auto" w:fill="FFFFFF"/>
        </w:rPr>
      </w:pPr>
    </w:p>
    <w:sectPr w:rsidR="00C163B4" w:rsidRPr="00CD5EA1" w:rsidSect="00A81325">
      <w:headerReference w:type="default" r:id="rId18"/>
      <w:pgSz w:w="11906" w:h="16838"/>
      <w:pgMar w:top="1134" w:right="850" w:bottom="1134" w:left="1701" w:header="567" w:footer="0" w:gutter="0"/>
      <w:cols w:space="720"/>
      <w:formProt w:val="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1EFE" w:rsidRDefault="00111EFE">
      <w:pPr>
        <w:spacing w:after="0" w:line="240" w:lineRule="auto"/>
      </w:pPr>
      <w:r>
        <w:separator/>
      </w:r>
    </w:p>
  </w:endnote>
  <w:endnote w:type="continuationSeparator" w:id="0">
    <w:p w:rsidR="00111EFE" w:rsidRDefault="00111E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sig w:usb0="00000000"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20002A87" w:usb1="00000000" w:usb2="00000000"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1EFE" w:rsidRDefault="00111EFE">
      <w:pPr>
        <w:spacing w:after="0" w:line="240" w:lineRule="auto"/>
      </w:pPr>
      <w:r>
        <w:separator/>
      </w:r>
    </w:p>
  </w:footnote>
  <w:footnote w:type="continuationSeparator" w:id="0">
    <w:p w:rsidR="00111EFE" w:rsidRDefault="00111EF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2442" w:rsidRDefault="00D72442">
    <w:pPr>
      <w:pStyle w:val="ad"/>
      <w:jc w:val="center"/>
      <w:rPr>
        <w:sz w:val="24"/>
        <w:szCs w:val="24"/>
      </w:rPr>
    </w:pPr>
    <w:r>
      <w:rPr>
        <w:sz w:val="24"/>
        <w:szCs w:val="24"/>
      </w:rPr>
      <w:fldChar w:fldCharType="begin"/>
    </w:r>
    <w:r>
      <w:rPr>
        <w:sz w:val="24"/>
        <w:szCs w:val="24"/>
      </w:rPr>
      <w:instrText>PAGE</w:instrText>
    </w:r>
    <w:r>
      <w:rPr>
        <w:sz w:val="24"/>
        <w:szCs w:val="24"/>
      </w:rPr>
      <w:fldChar w:fldCharType="separate"/>
    </w:r>
    <w:r w:rsidR="00F3172F">
      <w:rPr>
        <w:noProof/>
        <w:sz w:val="24"/>
        <w:szCs w:val="24"/>
      </w:rPr>
      <w:t>24</w:t>
    </w:r>
    <w:r>
      <w:rPr>
        <w:sz w:val="24"/>
        <w:szCs w:val="24"/>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DE172D"/>
    <w:multiLevelType w:val="hybridMultilevel"/>
    <w:tmpl w:val="C7164C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6286"/>
    <w:rsid w:val="000302B6"/>
    <w:rsid w:val="0003328C"/>
    <w:rsid w:val="00051545"/>
    <w:rsid w:val="0009465C"/>
    <w:rsid w:val="000E53DB"/>
    <w:rsid w:val="00111EFE"/>
    <w:rsid w:val="00173A66"/>
    <w:rsid w:val="00307991"/>
    <w:rsid w:val="003379BA"/>
    <w:rsid w:val="00347908"/>
    <w:rsid w:val="00362C94"/>
    <w:rsid w:val="00382091"/>
    <w:rsid w:val="00385F84"/>
    <w:rsid w:val="003C054D"/>
    <w:rsid w:val="003D2BBC"/>
    <w:rsid w:val="003E212B"/>
    <w:rsid w:val="003F255B"/>
    <w:rsid w:val="0040456A"/>
    <w:rsid w:val="00435671"/>
    <w:rsid w:val="004449A0"/>
    <w:rsid w:val="004520E5"/>
    <w:rsid w:val="00456820"/>
    <w:rsid w:val="0047683E"/>
    <w:rsid w:val="00481B0E"/>
    <w:rsid w:val="00482A16"/>
    <w:rsid w:val="0049156F"/>
    <w:rsid w:val="0054580F"/>
    <w:rsid w:val="00584DF5"/>
    <w:rsid w:val="005A1A92"/>
    <w:rsid w:val="005D1DBA"/>
    <w:rsid w:val="00611F59"/>
    <w:rsid w:val="00682F0B"/>
    <w:rsid w:val="006B6067"/>
    <w:rsid w:val="006D0487"/>
    <w:rsid w:val="0072441E"/>
    <w:rsid w:val="007576A5"/>
    <w:rsid w:val="00781BE4"/>
    <w:rsid w:val="007A24D7"/>
    <w:rsid w:val="007C42E6"/>
    <w:rsid w:val="00813975"/>
    <w:rsid w:val="00837A69"/>
    <w:rsid w:val="00847EBF"/>
    <w:rsid w:val="0089321D"/>
    <w:rsid w:val="009572E6"/>
    <w:rsid w:val="009A74A8"/>
    <w:rsid w:val="009F1B03"/>
    <w:rsid w:val="009F61E5"/>
    <w:rsid w:val="00A81325"/>
    <w:rsid w:val="00AE6286"/>
    <w:rsid w:val="00B55A2E"/>
    <w:rsid w:val="00B80031"/>
    <w:rsid w:val="00B815D5"/>
    <w:rsid w:val="00B81C42"/>
    <w:rsid w:val="00BB3F28"/>
    <w:rsid w:val="00C163B4"/>
    <w:rsid w:val="00C648DC"/>
    <w:rsid w:val="00C85DDB"/>
    <w:rsid w:val="00CD5EA1"/>
    <w:rsid w:val="00CF61EC"/>
    <w:rsid w:val="00CF69F5"/>
    <w:rsid w:val="00D25F52"/>
    <w:rsid w:val="00D311EF"/>
    <w:rsid w:val="00D40819"/>
    <w:rsid w:val="00D61BD0"/>
    <w:rsid w:val="00D72442"/>
    <w:rsid w:val="00D91F34"/>
    <w:rsid w:val="00D9792C"/>
    <w:rsid w:val="00DB27C7"/>
    <w:rsid w:val="00E4683F"/>
    <w:rsid w:val="00E55BF4"/>
    <w:rsid w:val="00E56832"/>
    <w:rsid w:val="00EE7DBC"/>
    <w:rsid w:val="00EF5763"/>
    <w:rsid w:val="00F03BFE"/>
    <w:rsid w:val="00F3172F"/>
    <w:rsid w:val="00F944BD"/>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7181"/>
    <w:pPr>
      <w:spacing w:after="200" w:line="276" w:lineRule="auto"/>
    </w:pPr>
    <w:rPr>
      <w:rFonts w:ascii="Times New Roman" w:hAnsi="Times New Roman"/>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выноски Знак"/>
    <w:uiPriority w:val="99"/>
    <w:semiHidden/>
    <w:qFormat/>
    <w:rsid w:val="00897181"/>
    <w:rPr>
      <w:rFonts w:ascii="Tahoma" w:hAnsi="Tahoma" w:cs="Tahoma"/>
      <w:sz w:val="16"/>
      <w:szCs w:val="16"/>
    </w:rPr>
  </w:style>
  <w:style w:type="character" w:customStyle="1" w:styleId="a4">
    <w:name w:val="Верхний колонтитул Знак"/>
    <w:uiPriority w:val="99"/>
    <w:qFormat/>
    <w:rsid w:val="008E6470"/>
    <w:rPr>
      <w:rFonts w:ascii="Times New Roman" w:hAnsi="Times New Roman"/>
    </w:rPr>
  </w:style>
  <w:style w:type="character" w:customStyle="1" w:styleId="a5">
    <w:name w:val="Нижний колонтитул Знак"/>
    <w:uiPriority w:val="99"/>
    <w:qFormat/>
    <w:rsid w:val="008E6470"/>
    <w:rPr>
      <w:rFonts w:ascii="Times New Roman" w:hAnsi="Times New Roman"/>
    </w:rPr>
  </w:style>
  <w:style w:type="character" w:customStyle="1" w:styleId="-">
    <w:name w:val="Интернет-ссылка"/>
    <w:basedOn w:val="a0"/>
    <w:uiPriority w:val="99"/>
    <w:unhideWhenUsed/>
    <w:rsid w:val="001A3F54"/>
    <w:rPr>
      <w:color w:val="0000FF" w:themeColor="hyperlink"/>
      <w:u w:val="single"/>
    </w:rPr>
  </w:style>
  <w:style w:type="paragraph" w:customStyle="1" w:styleId="a6">
    <w:name w:val="Заголовок"/>
    <w:basedOn w:val="a"/>
    <w:next w:val="a7"/>
    <w:qFormat/>
    <w:pPr>
      <w:keepNext/>
      <w:spacing w:before="240" w:after="120"/>
    </w:pPr>
    <w:rPr>
      <w:rFonts w:ascii="Liberation Sans" w:eastAsia="Microsoft YaHei" w:hAnsi="Liberation Sans" w:cs="Arial"/>
      <w:sz w:val="28"/>
      <w:szCs w:val="28"/>
    </w:rPr>
  </w:style>
  <w:style w:type="paragraph" w:styleId="a7">
    <w:name w:val="Body Text"/>
    <w:basedOn w:val="a"/>
    <w:pPr>
      <w:spacing w:after="140"/>
    </w:pPr>
  </w:style>
  <w:style w:type="paragraph" w:styleId="a8">
    <w:name w:val="List"/>
    <w:basedOn w:val="a7"/>
    <w:rPr>
      <w:rFonts w:cs="Arial"/>
    </w:rPr>
  </w:style>
  <w:style w:type="paragraph" w:styleId="a9">
    <w:name w:val="caption"/>
    <w:basedOn w:val="a"/>
    <w:qFormat/>
    <w:pPr>
      <w:suppressLineNumbers/>
      <w:spacing w:before="120" w:after="120"/>
    </w:pPr>
    <w:rPr>
      <w:rFonts w:cs="Arial"/>
      <w:i/>
      <w:iCs/>
      <w:sz w:val="24"/>
      <w:szCs w:val="24"/>
    </w:rPr>
  </w:style>
  <w:style w:type="paragraph" w:styleId="aa">
    <w:name w:val="index heading"/>
    <w:basedOn w:val="a"/>
    <w:qFormat/>
    <w:pPr>
      <w:suppressLineNumbers/>
    </w:pPr>
    <w:rPr>
      <w:rFonts w:cs="Arial"/>
    </w:rPr>
  </w:style>
  <w:style w:type="paragraph" w:styleId="ab">
    <w:name w:val="Balloon Text"/>
    <w:basedOn w:val="a"/>
    <w:uiPriority w:val="99"/>
    <w:semiHidden/>
    <w:unhideWhenUsed/>
    <w:qFormat/>
    <w:rsid w:val="00897181"/>
    <w:pPr>
      <w:spacing w:after="0" w:line="240" w:lineRule="auto"/>
    </w:pPr>
    <w:rPr>
      <w:rFonts w:ascii="Tahoma" w:hAnsi="Tahoma" w:cs="Tahoma"/>
      <w:sz w:val="16"/>
      <w:szCs w:val="16"/>
    </w:rPr>
  </w:style>
  <w:style w:type="paragraph" w:customStyle="1" w:styleId="ac">
    <w:name w:val="Верхний и нижний колонтитулы"/>
    <w:basedOn w:val="a"/>
    <w:qFormat/>
  </w:style>
  <w:style w:type="paragraph" w:styleId="ad">
    <w:name w:val="header"/>
    <w:basedOn w:val="a"/>
    <w:uiPriority w:val="99"/>
    <w:unhideWhenUsed/>
    <w:rsid w:val="008E6470"/>
    <w:pPr>
      <w:tabs>
        <w:tab w:val="center" w:pos="4677"/>
        <w:tab w:val="right" w:pos="9355"/>
      </w:tabs>
      <w:spacing w:after="0" w:line="240" w:lineRule="auto"/>
    </w:pPr>
  </w:style>
  <w:style w:type="paragraph" w:styleId="ae">
    <w:name w:val="footer"/>
    <w:basedOn w:val="a"/>
    <w:uiPriority w:val="99"/>
    <w:unhideWhenUsed/>
    <w:rsid w:val="008E6470"/>
    <w:pPr>
      <w:tabs>
        <w:tab w:val="center" w:pos="4677"/>
        <w:tab w:val="right" w:pos="9355"/>
      </w:tabs>
      <w:spacing w:after="0" w:line="240" w:lineRule="auto"/>
    </w:pPr>
  </w:style>
  <w:style w:type="paragraph" w:customStyle="1" w:styleId="ConsPlusTitle">
    <w:name w:val="ConsPlusTitle"/>
    <w:qFormat/>
    <w:rsid w:val="0078532C"/>
    <w:pPr>
      <w:widowControl w:val="0"/>
    </w:pPr>
    <w:rPr>
      <w:rFonts w:cs="Calibri"/>
      <w:b/>
      <w:sz w:val="22"/>
    </w:rPr>
  </w:style>
  <w:style w:type="paragraph" w:customStyle="1" w:styleId="ConsPlusNormal">
    <w:name w:val="ConsPlusNormal"/>
    <w:qFormat/>
    <w:rsid w:val="0078532C"/>
    <w:pPr>
      <w:widowControl w:val="0"/>
    </w:pPr>
    <w:rPr>
      <w:rFonts w:cs="Calibri"/>
      <w:sz w:val="22"/>
    </w:rPr>
  </w:style>
  <w:style w:type="paragraph" w:styleId="af">
    <w:name w:val="List Paragraph"/>
    <w:basedOn w:val="a"/>
    <w:uiPriority w:val="34"/>
    <w:qFormat/>
    <w:rsid w:val="00F3172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ru-RU" w:eastAsia="ru-RU"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7181"/>
    <w:pPr>
      <w:spacing w:after="200" w:line="276" w:lineRule="auto"/>
    </w:pPr>
    <w:rPr>
      <w:rFonts w:ascii="Times New Roman" w:hAnsi="Times New Roman"/>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выноски Знак"/>
    <w:uiPriority w:val="99"/>
    <w:semiHidden/>
    <w:qFormat/>
    <w:rsid w:val="00897181"/>
    <w:rPr>
      <w:rFonts w:ascii="Tahoma" w:hAnsi="Tahoma" w:cs="Tahoma"/>
      <w:sz w:val="16"/>
      <w:szCs w:val="16"/>
    </w:rPr>
  </w:style>
  <w:style w:type="character" w:customStyle="1" w:styleId="a4">
    <w:name w:val="Верхний колонтитул Знак"/>
    <w:uiPriority w:val="99"/>
    <w:qFormat/>
    <w:rsid w:val="008E6470"/>
    <w:rPr>
      <w:rFonts w:ascii="Times New Roman" w:hAnsi="Times New Roman"/>
    </w:rPr>
  </w:style>
  <w:style w:type="character" w:customStyle="1" w:styleId="a5">
    <w:name w:val="Нижний колонтитул Знак"/>
    <w:uiPriority w:val="99"/>
    <w:qFormat/>
    <w:rsid w:val="008E6470"/>
    <w:rPr>
      <w:rFonts w:ascii="Times New Roman" w:hAnsi="Times New Roman"/>
    </w:rPr>
  </w:style>
  <w:style w:type="character" w:customStyle="1" w:styleId="-">
    <w:name w:val="Интернет-ссылка"/>
    <w:basedOn w:val="a0"/>
    <w:uiPriority w:val="99"/>
    <w:unhideWhenUsed/>
    <w:rsid w:val="001A3F54"/>
    <w:rPr>
      <w:color w:val="0000FF" w:themeColor="hyperlink"/>
      <w:u w:val="single"/>
    </w:rPr>
  </w:style>
  <w:style w:type="paragraph" w:customStyle="1" w:styleId="a6">
    <w:name w:val="Заголовок"/>
    <w:basedOn w:val="a"/>
    <w:next w:val="a7"/>
    <w:qFormat/>
    <w:pPr>
      <w:keepNext/>
      <w:spacing w:before="240" w:after="120"/>
    </w:pPr>
    <w:rPr>
      <w:rFonts w:ascii="Liberation Sans" w:eastAsia="Microsoft YaHei" w:hAnsi="Liberation Sans" w:cs="Arial"/>
      <w:sz w:val="28"/>
      <w:szCs w:val="28"/>
    </w:rPr>
  </w:style>
  <w:style w:type="paragraph" w:styleId="a7">
    <w:name w:val="Body Text"/>
    <w:basedOn w:val="a"/>
    <w:pPr>
      <w:spacing w:after="140"/>
    </w:pPr>
  </w:style>
  <w:style w:type="paragraph" w:styleId="a8">
    <w:name w:val="List"/>
    <w:basedOn w:val="a7"/>
    <w:rPr>
      <w:rFonts w:cs="Arial"/>
    </w:rPr>
  </w:style>
  <w:style w:type="paragraph" w:styleId="a9">
    <w:name w:val="caption"/>
    <w:basedOn w:val="a"/>
    <w:qFormat/>
    <w:pPr>
      <w:suppressLineNumbers/>
      <w:spacing w:before="120" w:after="120"/>
    </w:pPr>
    <w:rPr>
      <w:rFonts w:cs="Arial"/>
      <w:i/>
      <w:iCs/>
      <w:sz w:val="24"/>
      <w:szCs w:val="24"/>
    </w:rPr>
  </w:style>
  <w:style w:type="paragraph" w:styleId="aa">
    <w:name w:val="index heading"/>
    <w:basedOn w:val="a"/>
    <w:qFormat/>
    <w:pPr>
      <w:suppressLineNumbers/>
    </w:pPr>
    <w:rPr>
      <w:rFonts w:cs="Arial"/>
    </w:rPr>
  </w:style>
  <w:style w:type="paragraph" w:styleId="ab">
    <w:name w:val="Balloon Text"/>
    <w:basedOn w:val="a"/>
    <w:uiPriority w:val="99"/>
    <w:semiHidden/>
    <w:unhideWhenUsed/>
    <w:qFormat/>
    <w:rsid w:val="00897181"/>
    <w:pPr>
      <w:spacing w:after="0" w:line="240" w:lineRule="auto"/>
    </w:pPr>
    <w:rPr>
      <w:rFonts w:ascii="Tahoma" w:hAnsi="Tahoma" w:cs="Tahoma"/>
      <w:sz w:val="16"/>
      <w:szCs w:val="16"/>
    </w:rPr>
  </w:style>
  <w:style w:type="paragraph" w:customStyle="1" w:styleId="ac">
    <w:name w:val="Верхний и нижний колонтитулы"/>
    <w:basedOn w:val="a"/>
    <w:qFormat/>
  </w:style>
  <w:style w:type="paragraph" w:styleId="ad">
    <w:name w:val="header"/>
    <w:basedOn w:val="a"/>
    <w:uiPriority w:val="99"/>
    <w:unhideWhenUsed/>
    <w:rsid w:val="008E6470"/>
    <w:pPr>
      <w:tabs>
        <w:tab w:val="center" w:pos="4677"/>
        <w:tab w:val="right" w:pos="9355"/>
      </w:tabs>
      <w:spacing w:after="0" w:line="240" w:lineRule="auto"/>
    </w:pPr>
  </w:style>
  <w:style w:type="paragraph" w:styleId="ae">
    <w:name w:val="footer"/>
    <w:basedOn w:val="a"/>
    <w:uiPriority w:val="99"/>
    <w:unhideWhenUsed/>
    <w:rsid w:val="008E6470"/>
    <w:pPr>
      <w:tabs>
        <w:tab w:val="center" w:pos="4677"/>
        <w:tab w:val="right" w:pos="9355"/>
      </w:tabs>
      <w:spacing w:after="0" w:line="240" w:lineRule="auto"/>
    </w:pPr>
  </w:style>
  <w:style w:type="paragraph" w:customStyle="1" w:styleId="ConsPlusTitle">
    <w:name w:val="ConsPlusTitle"/>
    <w:qFormat/>
    <w:rsid w:val="0078532C"/>
    <w:pPr>
      <w:widowControl w:val="0"/>
    </w:pPr>
    <w:rPr>
      <w:rFonts w:cs="Calibri"/>
      <w:b/>
      <w:sz w:val="22"/>
    </w:rPr>
  </w:style>
  <w:style w:type="paragraph" w:customStyle="1" w:styleId="ConsPlusNormal">
    <w:name w:val="ConsPlusNormal"/>
    <w:qFormat/>
    <w:rsid w:val="0078532C"/>
    <w:pPr>
      <w:widowControl w:val="0"/>
    </w:pPr>
    <w:rPr>
      <w:rFonts w:cs="Calibri"/>
      <w:sz w:val="22"/>
    </w:rPr>
  </w:style>
  <w:style w:type="paragraph" w:styleId="af">
    <w:name w:val="List Paragraph"/>
    <w:basedOn w:val="a"/>
    <w:uiPriority w:val="34"/>
    <w:qFormat/>
    <w:rsid w:val="00F317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12094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login.consultant.ru/link/?req=doc&amp;base=RLAW509&amp;n=111260&amp;dst=100273" TargetMode="External"/><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login.consultant.ru/link/?req=doc&amp;base=RLAW509&amp;n=111260&amp;dst=100273" TargetMode="External"/><Relationship Id="rId17" Type="http://schemas.openxmlformats.org/officeDocument/2006/relationships/hyperlink" Target="https://login.consultant.ru/link/?req=doc&amp;base=RLAW509&amp;n=111260&amp;dst=100273" TargetMode="External"/><Relationship Id="rId2" Type="http://schemas.openxmlformats.org/officeDocument/2006/relationships/numbering" Target="numbering.xml"/><Relationship Id="rId16" Type="http://schemas.openxmlformats.org/officeDocument/2006/relationships/hyperlink" Target="https://login.consultant.ru/link/?req=doc&amp;base=RLAW509&amp;n=111260&amp;dst=100273"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login.consultant.ru/link/?req=doc&amp;base=RLAW509&amp;n=111260&amp;dst=100273" TargetMode="External"/><Relationship Id="rId5" Type="http://schemas.openxmlformats.org/officeDocument/2006/relationships/settings" Target="settings.xml"/><Relationship Id="rId15" Type="http://schemas.openxmlformats.org/officeDocument/2006/relationships/hyperlink" Target="https://login.consultant.ru/link/?req=doc&amp;base=RLAW509&amp;n=111260&amp;dst=100273" TargetMode="External"/><Relationship Id="rId10" Type="http://schemas.openxmlformats.org/officeDocument/2006/relationships/hyperlink" Target="https://login.consultant.ru/link/?req=doc&amp;base=LAW&amp;n=483130&amp;dst=5769"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login.consultant.ru/link/?req=doc&amp;base=RLAW509&amp;n=111260&amp;dst=10027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70B967-DFC9-46F7-BDA6-4455AC1C78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25</Pages>
  <Words>6846</Words>
  <Characters>39024</Characters>
  <Application>Microsoft Office Word</Application>
  <DocSecurity>0</DocSecurity>
  <Lines>325</Lines>
  <Paragraphs>91</Paragraphs>
  <ScaleCrop>false</ScaleCrop>
  <HeadingPairs>
    <vt:vector size="2" baseType="variant">
      <vt:variant>
        <vt:lpstr>Название</vt:lpstr>
      </vt:variant>
      <vt:variant>
        <vt:i4>1</vt:i4>
      </vt:variant>
    </vt:vector>
  </HeadingPairs>
  <TitlesOfParts>
    <vt:vector size="1" baseType="lpstr">
      <vt:lpstr>Постановление Правительства РФ от 25.10.2023 N 1781(ред. от 25.11.2024)"Об утверждении Правил отбора получателей субсидий, в том числе грантов в форме субсидий, предоставляемых из бюджетов бюджетной системы Российской Федерации юридическим лицам, индивиду</vt:lpstr>
    </vt:vector>
  </TitlesOfParts>
  <Company>КонсультантПлюс Версия 4025.00.02</Company>
  <LinksUpToDate>false</LinksUpToDate>
  <CharactersWithSpaces>45779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 Правительства РФ от 25.10.2023 N 1781(ред. от 25.11.2024)"Об утверждении Правил отбора получателей субсидий, в том числе грантов в форме субсидий, предоставляемых из бюджетов бюджетной системы Российской Федерации юридическим лицам, индивидуальным предпринимателям, а также физическим лицам - производителям товаров, работ, услуг"</dc:title>
  <dc:creator>Рискулова Галина Юрьевна</dc:creator>
  <cp:lastModifiedBy>Рискулова Галина Юрьевна</cp:lastModifiedBy>
  <cp:revision>12</cp:revision>
  <cp:lastPrinted>2025-08-14T12:27:00Z</cp:lastPrinted>
  <dcterms:created xsi:type="dcterms:W3CDTF">2025-09-04T11:28:00Z</dcterms:created>
  <dcterms:modified xsi:type="dcterms:W3CDTF">2025-09-26T09:15:00Z</dcterms:modified>
  <dc:language>ru-RU</dc:language>
</cp:coreProperties>
</file>